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5B7E13" w14:textId="236B8A03" w:rsidR="00DB7579" w:rsidRDefault="00DB7579" w:rsidP="00DB7579">
      <w:pPr>
        <w:jc w:val="both"/>
      </w:pPr>
      <w:r>
        <w:rPr>
          <w:b/>
          <w:bCs/>
        </w:rPr>
        <w:t>Description</w:t>
      </w:r>
      <w:r>
        <w:t xml:space="preserve">: Data in this directory are measured </w:t>
      </w:r>
      <w:r>
        <w:t>on the Risø site</w:t>
      </w:r>
      <w:r w:rsidR="00D415D3">
        <w:t xml:space="preserve"> (</w:t>
      </w:r>
      <w:r w:rsidR="00D415D3" w:rsidRPr="00D415D3">
        <w:t>55 41 39.</w:t>
      </w:r>
      <w:r w:rsidR="00600C6B">
        <w:t>1</w:t>
      </w:r>
      <w:r w:rsidR="00D415D3" w:rsidRPr="00D415D3">
        <w:t xml:space="preserve"> N,12 05 17.</w:t>
      </w:r>
      <w:r w:rsidR="00E03D36">
        <w:t>7</w:t>
      </w:r>
      <w:r w:rsidR="00D415D3" w:rsidRPr="00D415D3">
        <w:t xml:space="preserve"> E</w:t>
      </w:r>
      <w:r w:rsidR="00E03D36">
        <w:t xml:space="preserve"> in WGS 84</w:t>
      </w:r>
      <w:r w:rsidR="00D415D3">
        <w:t>)</w:t>
      </w:r>
      <w:r w:rsidR="00E03D36">
        <w:t>. The site</w:t>
      </w:r>
      <w:r>
        <w:t xml:space="preserve"> is located on the coast of the Roskilde fjord, on the Danish island </w:t>
      </w:r>
      <w:r w:rsidR="009D2E5C">
        <w:t xml:space="preserve">of </w:t>
      </w:r>
      <w:r>
        <w:t>Sjælland</w:t>
      </w:r>
      <w:r>
        <w:t>.</w:t>
      </w:r>
    </w:p>
    <w:p w14:paraId="08005574" w14:textId="77777777" w:rsidR="00DB7579" w:rsidRDefault="00DB7579" w:rsidP="00DB7579">
      <w:pPr>
        <w:jc w:val="both"/>
      </w:pPr>
    </w:p>
    <w:p w14:paraId="0FDAFF9C" w14:textId="708277C1" w:rsidR="00DB7579" w:rsidRDefault="00DB7579" w:rsidP="00DB7579">
      <w:pPr>
        <w:jc w:val="both"/>
        <w:rPr>
          <w:lang w:val="es-ES"/>
        </w:rPr>
      </w:pPr>
      <w:r>
        <w:rPr>
          <w:b/>
          <w:bCs/>
          <w:lang w:val="es-ES"/>
        </w:rPr>
        <w:t>Access</w:t>
      </w:r>
      <w:r>
        <w:rPr>
          <w:lang w:val="es-ES"/>
        </w:rPr>
        <w:t xml:space="preserve">: </w:t>
      </w:r>
      <w:r w:rsidR="005C3930">
        <w:rPr>
          <w:lang w:val="es-ES"/>
        </w:rPr>
        <w:t>Open</w:t>
      </w:r>
    </w:p>
    <w:p w14:paraId="5F8CCD8D" w14:textId="77777777" w:rsidR="00DB7579" w:rsidRDefault="00DB7579" w:rsidP="00DB7579">
      <w:pPr>
        <w:jc w:val="both"/>
        <w:rPr>
          <w:lang w:val="es-ES"/>
        </w:rPr>
      </w:pPr>
    </w:p>
    <w:p w14:paraId="37B677CF" w14:textId="177DE5CC" w:rsidR="00DB7579" w:rsidRDefault="00DB7579" w:rsidP="00DB7579">
      <w:pPr>
        <w:jc w:val="both"/>
        <w:rPr>
          <w:lang w:val="es-ES"/>
        </w:rPr>
      </w:pPr>
      <w:r>
        <w:rPr>
          <w:b/>
          <w:bCs/>
          <w:lang w:val="es-ES"/>
        </w:rPr>
        <w:t>Creator</w:t>
      </w:r>
      <w:r>
        <w:rPr>
          <w:lang w:val="es-ES"/>
        </w:rPr>
        <w:t xml:space="preserve">: </w:t>
      </w:r>
      <w:r>
        <w:rPr>
          <w:lang w:val="es-ES"/>
        </w:rPr>
        <w:t>Ebba Dellwik</w:t>
      </w:r>
      <w:r w:rsidR="009D2E5C">
        <w:rPr>
          <w:lang w:val="es-ES"/>
        </w:rPr>
        <w:t>, ebde@dtu.dk</w:t>
      </w:r>
      <w:r>
        <w:rPr>
          <w:lang w:val="es-ES"/>
        </w:rPr>
        <w:t xml:space="preserve"> </w:t>
      </w:r>
    </w:p>
    <w:p w14:paraId="6E1F1504" w14:textId="77777777" w:rsidR="00DB7579" w:rsidRDefault="00DB7579" w:rsidP="00DB7579">
      <w:pPr>
        <w:jc w:val="both"/>
        <w:rPr>
          <w:lang w:val="es-ES"/>
        </w:rPr>
      </w:pPr>
    </w:p>
    <w:p w14:paraId="39762BF8" w14:textId="458B56B2" w:rsidR="00DB7579" w:rsidRDefault="00DB7579" w:rsidP="00DB7579">
      <w:pPr>
        <w:jc w:val="both"/>
        <w:rPr>
          <w:lang w:val="es-ES"/>
        </w:rPr>
      </w:pPr>
      <w:r>
        <w:rPr>
          <w:b/>
          <w:bCs/>
          <w:lang w:val="es-ES"/>
        </w:rPr>
        <w:t>License</w:t>
      </w:r>
      <w:r>
        <w:rPr>
          <w:lang w:val="es-ES"/>
        </w:rPr>
        <w:t xml:space="preserve">: </w:t>
      </w:r>
      <w:r w:rsidR="005C3930">
        <w:rPr>
          <w:lang w:val="es-ES"/>
        </w:rPr>
        <w:t>CC BY 4.0</w:t>
      </w:r>
    </w:p>
    <w:p w14:paraId="73A0A307" w14:textId="77777777" w:rsidR="00DB7579" w:rsidRDefault="00DB7579" w:rsidP="00DB7579">
      <w:pPr>
        <w:jc w:val="both"/>
      </w:pPr>
    </w:p>
    <w:p w14:paraId="2EAA3355" w14:textId="3379E334" w:rsidR="00DB7579" w:rsidRDefault="00DB7579" w:rsidP="00DB7579">
      <w:pPr>
        <w:jc w:val="both"/>
      </w:pPr>
      <w:r>
        <w:rPr>
          <w:b/>
          <w:bCs/>
        </w:rPr>
        <w:t>Description</w:t>
      </w:r>
      <w:r>
        <w:t xml:space="preserve">: </w:t>
      </w:r>
      <w:r>
        <w:t xml:space="preserve">10 minute mean value data from a WindCube V2 (Vaisala Oy) lidar placed 122m </w:t>
      </w:r>
      <w:r w:rsidRPr="00DB7579">
        <w:t xml:space="preserve">balcony of the Risø tower at 122m height. </w:t>
      </w:r>
      <w:r>
        <w:t xml:space="preserve">The </w:t>
      </w:r>
      <w:r>
        <w:t xml:space="preserve">resulting </w:t>
      </w:r>
      <w:r>
        <w:t>data set was split into two parts, reflecting an adjustment of measurement height at 2023-04-04. There two files include the same parameters.</w:t>
      </w:r>
      <w:r>
        <w:t xml:space="preserve"> </w:t>
      </w:r>
      <w:r>
        <w:t>Data have been adjusted in three ways in relation to the raw data stream</w:t>
      </w:r>
      <w:r>
        <w:t>:</w:t>
      </w:r>
    </w:p>
    <w:p w14:paraId="528014CD" w14:textId="77777777" w:rsidR="00DB7579" w:rsidRDefault="00DB7579" w:rsidP="00DB7579">
      <w:pPr>
        <w:jc w:val="both"/>
      </w:pPr>
    </w:p>
    <w:p w14:paraId="16AADCE9" w14:textId="77777777" w:rsidR="00DB7579" w:rsidRDefault="00DB7579" w:rsidP="00DB7579">
      <w:pPr>
        <w:jc w:val="both"/>
      </w:pPr>
      <w:r>
        <w:t>(1) The wind direction was adjusted to reflect that the WindCube was oriented towards 45 degrees.</w:t>
      </w:r>
    </w:p>
    <w:p w14:paraId="33E9815B" w14:textId="77777777" w:rsidR="00DB7579" w:rsidRDefault="00DB7579" w:rsidP="00DB7579">
      <w:pPr>
        <w:jc w:val="both"/>
      </w:pPr>
    </w:p>
    <w:p w14:paraId="20144811" w14:textId="1678B0D6" w:rsidR="00DB7579" w:rsidRDefault="00DB7579" w:rsidP="00DB7579">
      <w:pPr>
        <w:jc w:val="both"/>
      </w:pPr>
      <w:r>
        <w:t>(2) Ten minutes were added to the time WC stamp, such that the WindCube and mast data are synchronized. This was necessary since the time stamp by the WindCube reflects the start of the ten-minute measurement period, whereas the time stamp of the met mast reflects the end of the measurement period.</w:t>
      </w:r>
      <w:r>
        <w:t xml:space="preserve"> </w:t>
      </w:r>
      <w:r w:rsidRPr="00DB7579">
        <w:t>The stamp reflects UTC+1, end of 10 minute measurement period.</w:t>
      </w:r>
    </w:p>
    <w:p w14:paraId="451D7D02" w14:textId="77777777" w:rsidR="00DB7579" w:rsidRDefault="00DB7579" w:rsidP="00DB7579">
      <w:pPr>
        <w:jc w:val="both"/>
      </w:pPr>
    </w:p>
    <w:p w14:paraId="4810616B" w14:textId="17517E7C" w:rsidR="00DB7579" w:rsidRDefault="00DB7579" w:rsidP="00DB7579">
      <w:pPr>
        <w:jc w:val="both"/>
      </w:pPr>
      <w:r>
        <w:t>(3) 122m has been added to the original measurement heights, to account for the height of the balcony at the top of the Risø tower.</w:t>
      </w:r>
    </w:p>
    <w:p w14:paraId="328650C9" w14:textId="77777777" w:rsidR="00DB7579" w:rsidRDefault="00DB7579" w:rsidP="00DB7579">
      <w:pPr>
        <w:jc w:val="both"/>
      </w:pPr>
    </w:p>
    <w:p w14:paraId="5B110047" w14:textId="02C1B5E0" w:rsidR="00DB7579" w:rsidRDefault="00DB7579" w:rsidP="00DB7579">
      <w:pPr>
        <w:jc w:val="both"/>
      </w:pPr>
      <w:r w:rsidRPr="00DB7579">
        <w:t xml:space="preserve">You can read more about the instrument in this document </w:t>
      </w:r>
      <w:hyperlink r:id="rId4" w:history="1">
        <w:r w:rsidRPr="00DB7579">
          <w:rPr>
            <w:rStyle w:val="Hyperlink"/>
          </w:rPr>
          <w:t>WindCube Data Filtering</w:t>
        </w:r>
        <w:r w:rsidRPr="00DB7579">
          <w:rPr>
            <w:rStyle w:val="Hyperlink"/>
          </w:rPr>
          <w:t xml:space="preserve"> </w:t>
        </w:r>
        <w:r w:rsidRPr="00DB7579">
          <w:rPr>
            <w:rStyle w:val="Hyperlink"/>
          </w:rPr>
          <w:t>Guidelines (vaisala.com)</w:t>
        </w:r>
      </w:hyperlink>
      <w:r w:rsidRPr="00DB7579">
        <w:t>.</w:t>
      </w:r>
    </w:p>
    <w:p w14:paraId="0169403F" w14:textId="77777777" w:rsidR="00DB7579" w:rsidRDefault="00DB7579" w:rsidP="00DB7579">
      <w:pPr>
        <w:jc w:val="both"/>
      </w:pPr>
    </w:p>
    <w:p w14:paraId="3DD2675C" w14:textId="4A3733CB" w:rsidR="00DB7579" w:rsidRDefault="00DB7579" w:rsidP="00DB7579">
      <w:pPr>
        <w:jc w:val="both"/>
        <w:rPr>
          <w:b/>
          <w:bCs/>
        </w:rPr>
      </w:pPr>
      <w:r>
        <w:rPr>
          <w:b/>
          <w:bCs/>
        </w:rPr>
        <w:t>Time period</w:t>
      </w:r>
      <w:r>
        <w:t xml:space="preserve">: </w:t>
      </w:r>
      <w:r w:rsidRPr="00DB7579">
        <w:t>2023-02-02</w:t>
      </w:r>
      <w:r>
        <w:t xml:space="preserve"> – 2023-12-12</w:t>
      </w:r>
    </w:p>
    <w:p w14:paraId="4BD41049" w14:textId="77777777" w:rsidR="00DB7579" w:rsidRDefault="00DB7579" w:rsidP="00DB7579">
      <w:pPr>
        <w:jc w:val="both"/>
      </w:pPr>
    </w:p>
    <w:p w14:paraId="218199FC" w14:textId="77777777" w:rsidR="00DB7579" w:rsidRDefault="00DB7579" w:rsidP="00DB7579">
      <w:pPr>
        <w:jc w:val="both"/>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2880"/>
        <w:gridCol w:w="1980"/>
        <w:gridCol w:w="1080"/>
        <w:gridCol w:w="810"/>
        <w:gridCol w:w="2266"/>
      </w:tblGrid>
      <w:tr w:rsidR="00DB7579" w14:paraId="594A1A75" w14:textId="77777777" w:rsidTr="00A03AC3">
        <w:tc>
          <w:tcPr>
            <w:tcW w:w="2880" w:type="dxa"/>
            <w:tcBorders>
              <w:top w:val="single" w:sz="4" w:space="0" w:color="000000"/>
              <w:left w:val="single" w:sz="4" w:space="0" w:color="000000"/>
              <w:bottom w:val="single" w:sz="4" w:space="0" w:color="000000"/>
            </w:tcBorders>
          </w:tcPr>
          <w:p w14:paraId="03FD2DBF" w14:textId="77777777" w:rsidR="00DB7579" w:rsidRDefault="00DB7579" w:rsidP="00A47672">
            <w:pPr>
              <w:pStyle w:val="Taularenedukia"/>
              <w:jc w:val="center"/>
              <w:rPr>
                <w:sz w:val="20"/>
                <w:szCs w:val="20"/>
              </w:rPr>
            </w:pPr>
            <w:r>
              <w:rPr>
                <w:b/>
                <w:bCs/>
                <w:sz w:val="20"/>
                <w:szCs w:val="20"/>
              </w:rPr>
              <w:t>File_name</w:t>
            </w:r>
          </w:p>
        </w:tc>
        <w:tc>
          <w:tcPr>
            <w:tcW w:w="1980" w:type="dxa"/>
            <w:tcBorders>
              <w:top w:val="single" w:sz="4" w:space="0" w:color="000000"/>
              <w:left w:val="single" w:sz="4" w:space="0" w:color="000000"/>
              <w:bottom w:val="single" w:sz="4" w:space="0" w:color="000000"/>
            </w:tcBorders>
          </w:tcPr>
          <w:p w14:paraId="22D099A8" w14:textId="77777777" w:rsidR="00DB7579" w:rsidRDefault="00DB7579" w:rsidP="00A47672">
            <w:pPr>
              <w:pStyle w:val="Taularenedukia"/>
              <w:jc w:val="center"/>
              <w:rPr>
                <w:sz w:val="20"/>
                <w:szCs w:val="20"/>
              </w:rPr>
            </w:pPr>
            <w:r>
              <w:rPr>
                <w:b/>
                <w:bCs/>
                <w:sz w:val="20"/>
                <w:szCs w:val="20"/>
              </w:rPr>
              <w:t>Description</w:t>
            </w:r>
          </w:p>
        </w:tc>
        <w:tc>
          <w:tcPr>
            <w:tcW w:w="1080" w:type="dxa"/>
            <w:tcBorders>
              <w:top w:val="single" w:sz="4" w:space="0" w:color="000000"/>
              <w:left w:val="single" w:sz="4" w:space="0" w:color="000000"/>
              <w:bottom w:val="single" w:sz="4" w:space="0" w:color="000000"/>
            </w:tcBorders>
          </w:tcPr>
          <w:p w14:paraId="37A38E62" w14:textId="77777777" w:rsidR="00DB7579" w:rsidRDefault="00DB7579" w:rsidP="00A47672">
            <w:pPr>
              <w:pStyle w:val="Taularenedukia"/>
              <w:jc w:val="center"/>
              <w:rPr>
                <w:sz w:val="20"/>
                <w:szCs w:val="20"/>
              </w:rPr>
            </w:pPr>
            <w:r>
              <w:rPr>
                <w:b/>
                <w:bCs/>
                <w:sz w:val="20"/>
                <w:szCs w:val="20"/>
              </w:rPr>
              <w:t>Size</w:t>
            </w:r>
          </w:p>
        </w:tc>
        <w:tc>
          <w:tcPr>
            <w:tcW w:w="810" w:type="dxa"/>
            <w:tcBorders>
              <w:top w:val="single" w:sz="4" w:space="0" w:color="000000"/>
              <w:left w:val="single" w:sz="4" w:space="0" w:color="000000"/>
              <w:bottom w:val="single" w:sz="4" w:space="0" w:color="000000"/>
            </w:tcBorders>
          </w:tcPr>
          <w:p w14:paraId="189A22F7" w14:textId="77777777" w:rsidR="00DB7579" w:rsidRDefault="00DB7579" w:rsidP="00A47672">
            <w:pPr>
              <w:pStyle w:val="Taularenedukia"/>
              <w:jc w:val="center"/>
              <w:rPr>
                <w:sz w:val="20"/>
                <w:szCs w:val="20"/>
              </w:rPr>
            </w:pPr>
            <w:r>
              <w:rPr>
                <w:b/>
                <w:bCs/>
                <w:sz w:val="20"/>
                <w:szCs w:val="20"/>
              </w:rPr>
              <w:t># Files</w:t>
            </w:r>
          </w:p>
        </w:tc>
        <w:tc>
          <w:tcPr>
            <w:tcW w:w="2266" w:type="dxa"/>
            <w:tcBorders>
              <w:top w:val="single" w:sz="4" w:space="0" w:color="000000"/>
              <w:left w:val="single" w:sz="4" w:space="0" w:color="000000"/>
              <w:bottom w:val="single" w:sz="4" w:space="0" w:color="000000"/>
              <w:right w:val="single" w:sz="4" w:space="0" w:color="000000"/>
            </w:tcBorders>
          </w:tcPr>
          <w:p w14:paraId="6C3C1DA4" w14:textId="77777777" w:rsidR="00DB7579" w:rsidRDefault="00DB7579" w:rsidP="00A47672">
            <w:pPr>
              <w:pStyle w:val="Taularenedukia"/>
              <w:jc w:val="center"/>
              <w:rPr>
                <w:sz w:val="20"/>
                <w:szCs w:val="20"/>
              </w:rPr>
            </w:pPr>
            <w:r>
              <w:rPr>
                <w:b/>
                <w:bCs/>
                <w:sz w:val="20"/>
                <w:szCs w:val="20"/>
              </w:rPr>
              <w:t>Dates</w:t>
            </w:r>
          </w:p>
        </w:tc>
      </w:tr>
      <w:tr w:rsidR="00DB7579" w14:paraId="07D712FE" w14:textId="77777777" w:rsidTr="00A03AC3">
        <w:tc>
          <w:tcPr>
            <w:tcW w:w="2880" w:type="dxa"/>
            <w:tcBorders>
              <w:left w:val="single" w:sz="4" w:space="0" w:color="000000"/>
              <w:bottom w:val="single" w:sz="4" w:space="0" w:color="000000"/>
            </w:tcBorders>
          </w:tcPr>
          <w:p w14:paraId="0AE5DA57" w14:textId="69CF3CCF" w:rsidR="00DB7579" w:rsidRDefault="00B11C7D" w:rsidP="00A47672">
            <w:pPr>
              <w:widowControl w:val="0"/>
              <w:ind w:left="57"/>
              <w:jc w:val="both"/>
              <w:rPr>
                <w:sz w:val="20"/>
                <w:szCs w:val="20"/>
              </w:rPr>
            </w:pPr>
            <w:r>
              <w:rPr>
                <w:b/>
                <w:bCs/>
                <w:sz w:val="20"/>
                <w:szCs w:val="20"/>
              </w:rPr>
              <w:t>WC_Risoe_10minutes_heights1</w:t>
            </w:r>
            <w:r w:rsidR="00DB7579">
              <w:rPr>
                <w:b/>
                <w:bCs/>
                <w:sz w:val="20"/>
                <w:szCs w:val="20"/>
              </w:rPr>
              <w:t xml:space="preserve"> </w:t>
            </w:r>
          </w:p>
        </w:tc>
        <w:tc>
          <w:tcPr>
            <w:tcW w:w="1980" w:type="dxa"/>
            <w:tcBorders>
              <w:left w:val="single" w:sz="4" w:space="0" w:color="000000"/>
              <w:bottom w:val="single" w:sz="4" w:space="0" w:color="000000"/>
            </w:tcBorders>
          </w:tcPr>
          <w:p w14:paraId="2EF5FB4C" w14:textId="7A4CAC5A" w:rsidR="00DB7579" w:rsidRDefault="00B11C7D" w:rsidP="00A47672">
            <w:pPr>
              <w:pStyle w:val="Taularenedukia"/>
              <w:jc w:val="both"/>
              <w:rPr>
                <w:sz w:val="20"/>
                <w:szCs w:val="20"/>
              </w:rPr>
            </w:pPr>
            <w:r>
              <w:rPr>
                <w:sz w:val="20"/>
                <w:szCs w:val="20"/>
              </w:rPr>
              <w:t>First part of dataset</w:t>
            </w:r>
          </w:p>
        </w:tc>
        <w:tc>
          <w:tcPr>
            <w:tcW w:w="1080" w:type="dxa"/>
            <w:tcBorders>
              <w:left w:val="single" w:sz="4" w:space="0" w:color="000000"/>
              <w:bottom w:val="single" w:sz="4" w:space="0" w:color="000000"/>
            </w:tcBorders>
          </w:tcPr>
          <w:p w14:paraId="2DB65539" w14:textId="79AE8AAC" w:rsidR="00DB7579" w:rsidRDefault="00A03AC3" w:rsidP="00A47672">
            <w:pPr>
              <w:pStyle w:val="Taularenedukia"/>
              <w:jc w:val="both"/>
              <w:rPr>
                <w:sz w:val="20"/>
                <w:szCs w:val="20"/>
              </w:rPr>
            </w:pPr>
            <w:r>
              <w:rPr>
                <w:sz w:val="20"/>
                <w:szCs w:val="20"/>
              </w:rPr>
              <w:t>31.2</w:t>
            </w:r>
            <w:r w:rsidR="00DB7579">
              <w:rPr>
                <w:sz w:val="20"/>
                <w:szCs w:val="20"/>
              </w:rPr>
              <w:t xml:space="preserve"> M</w:t>
            </w:r>
            <w:r>
              <w:rPr>
                <w:sz w:val="20"/>
                <w:szCs w:val="20"/>
              </w:rPr>
              <w:t>B</w:t>
            </w:r>
          </w:p>
        </w:tc>
        <w:tc>
          <w:tcPr>
            <w:tcW w:w="810" w:type="dxa"/>
            <w:tcBorders>
              <w:left w:val="single" w:sz="4" w:space="0" w:color="000000"/>
              <w:bottom w:val="single" w:sz="4" w:space="0" w:color="000000"/>
            </w:tcBorders>
          </w:tcPr>
          <w:p w14:paraId="46F0318A" w14:textId="77777777" w:rsidR="00DB7579" w:rsidRDefault="00DB7579" w:rsidP="00A47672">
            <w:pPr>
              <w:pStyle w:val="Taularenedukia"/>
              <w:jc w:val="both"/>
              <w:rPr>
                <w:sz w:val="20"/>
                <w:szCs w:val="20"/>
              </w:rPr>
            </w:pPr>
            <w:r>
              <w:rPr>
                <w:sz w:val="20"/>
                <w:szCs w:val="20"/>
              </w:rPr>
              <w:t>1</w:t>
            </w:r>
          </w:p>
        </w:tc>
        <w:tc>
          <w:tcPr>
            <w:tcW w:w="2266" w:type="dxa"/>
            <w:tcBorders>
              <w:left w:val="single" w:sz="4" w:space="0" w:color="000000"/>
              <w:bottom w:val="single" w:sz="4" w:space="0" w:color="000000"/>
              <w:right w:val="single" w:sz="4" w:space="0" w:color="000000"/>
            </w:tcBorders>
          </w:tcPr>
          <w:p w14:paraId="07A96011" w14:textId="319422A0" w:rsidR="00DB7579" w:rsidRDefault="00B11C7D" w:rsidP="00A47672">
            <w:pPr>
              <w:pStyle w:val="Taularenedukia"/>
              <w:jc w:val="both"/>
              <w:rPr>
                <w:sz w:val="20"/>
                <w:szCs w:val="20"/>
              </w:rPr>
            </w:pPr>
            <w:r w:rsidRPr="00B11C7D">
              <w:rPr>
                <w:sz w:val="20"/>
                <w:szCs w:val="20"/>
              </w:rPr>
              <w:t>2023-02-02 -- 2023-04-04</w:t>
            </w:r>
          </w:p>
        </w:tc>
      </w:tr>
      <w:tr w:rsidR="00DB7579" w14:paraId="7E9CF573" w14:textId="77777777" w:rsidTr="00A03AC3">
        <w:trPr>
          <w:trHeight w:val="323"/>
        </w:trPr>
        <w:tc>
          <w:tcPr>
            <w:tcW w:w="2880" w:type="dxa"/>
            <w:tcBorders>
              <w:left w:val="single" w:sz="4" w:space="0" w:color="000000"/>
              <w:bottom w:val="single" w:sz="4" w:space="0" w:color="000000"/>
            </w:tcBorders>
          </w:tcPr>
          <w:p w14:paraId="61005132" w14:textId="1DB815AC" w:rsidR="00DB7579" w:rsidRDefault="00B11C7D" w:rsidP="00A47672">
            <w:pPr>
              <w:pStyle w:val="Taularenedukia"/>
              <w:jc w:val="both"/>
              <w:rPr>
                <w:sz w:val="20"/>
                <w:szCs w:val="20"/>
              </w:rPr>
            </w:pPr>
            <w:r>
              <w:rPr>
                <w:b/>
                <w:bCs/>
                <w:sz w:val="20"/>
                <w:szCs w:val="20"/>
              </w:rPr>
              <w:t>WC_Risoe_10minutes_heights</w:t>
            </w:r>
            <w:r w:rsidR="00A03AC3">
              <w:rPr>
                <w:b/>
                <w:bCs/>
                <w:sz w:val="20"/>
                <w:szCs w:val="20"/>
              </w:rPr>
              <w:t>2</w:t>
            </w:r>
          </w:p>
        </w:tc>
        <w:tc>
          <w:tcPr>
            <w:tcW w:w="1980" w:type="dxa"/>
            <w:tcBorders>
              <w:left w:val="single" w:sz="4" w:space="0" w:color="000000"/>
              <w:bottom w:val="single" w:sz="4" w:space="0" w:color="000000"/>
            </w:tcBorders>
          </w:tcPr>
          <w:p w14:paraId="6437CA79" w14:textId="20B97E1F" w:rsidR="00DB7579" w:rsidRDefault="00A03AC3" w:rsidP="00A47672">
            <w:pPr>
              <w:pStyle w:val="Taularenedukia"/>
              <w:jc w:val="both"/>
              <w:rPr>
                <w:sz w:val="20"/>
                <w:szCs w:val="20"/>
              </w:rPr>
            </w:pPr>
            <w:r>
              <w:rPr>
                <w:sz w:val="20"/>
                <w:szCs w:val="20"/>
              </w:rPr>
              <w:t>Second</w:t>
            </w:r>
            <w:r w:rsidR="00B11C7D">
              <w:rPr>
                <w:sz w:val="20"/>
                <w:szCs w:val="20"/>
              </w:rPr>
              <w:t xml:space="preserve"> part of dataset</w:t>
            </w:r>
          </w:p>
        </w:tc>
        <w:tc>
          <w:tcPr>
            <w:tcW w:w="1080" w:type="dxa"/>
            <w:tcBorders>
              <w:left w:val="single" w:sz="4" w:space="0" w:color="000000"/>
              <w:bottom w:val="single" w:sz="4" w:space="0" w:color="000000"/>
            </w:tcBorders>
          </w:tcPr>
          <w:p w14:paraId="4B5F5F98" w14:textId="27C5EBF3" w:rsidR="00DB7579" w:rsidRDefault="00A03AC3" w:rsidP="00A47672">
            <w:pPr>
              <w:pStyle w:val="Taularenedukia"/>
              <w:jc w:val="both"/>
              <w:rPr>
                <w:sz w:val="20"/>
                <w:szCs w:val="20"/>
              </w:rPr>
            </w:pPr>
            <w:r>
              <w:rPr>
                <w:sz w:val="20"/>
                <w:szCs w:val="20"/>
              </w:rPr>
              <w:t>132.9MB</w:t>
            </w:r>
          </w:p>
        </w:tc>
        <w:tc>
          <w:tcPr>
            <w:tcW w:w="810" w:type="dxa"/>
            <w:tcBorders>
              <w:left w:val="single" w:sz="4" w:space="0" w:color="000000"/>
              <w:bottom w:val="single" w:sz="4" w:space="0" w:color="000000"/>
            </w:tcBorders>
          </w:tcPr>
          <w:p w14:paraId="24E329AE" w14:textId="77777777" w:rsidR="00DB7579" w:rsidRDefault="00DB7579" w:rsidP="00A47672">
            <w:pPr>
              <w:pStyle w:val="Taularenedukia"/>
              <w:jc w:val="both"/>
              <w:rPr>
                <w:sz w:val="20"/>
                <w:szCs w:val="20"/>
              </w:rPr>
            </w:pPr>
            <w:r>
              <w:rPr>
                <w:sz w:val="20"/>
                <w:szCs w:val="20"/>
              </w:rPr>
              <w:t>1</w:t>
            </w:r>
          </w:p>
        </w:tc>
        <w:tc>
          <w:tcPr>
            <w:tcW w:w="2266" w:type="dxa"/>
            <w:tcBorders>
              <w:left w:val="single" w:sz="4" w:space="0" w:color="000000"/>
              <w:bottom w:val="single" w:sz="4" w:space="0" w:color="000000"/>
              <w:right w:val="single" w:sz="4" w:space="0" w:color="000000"/>
            </w:tcBorders>
          </w:tcPr>
          <w:p w14:paraId="39C2BB6C" w14:textId="5339E297" w:rsidR="00DB7579" w:rsidRDefault="00B11C7D" w:rsidP="00A47672">
            <w:pPr>
              <w:pStyle w:val="Taularenedukia"/>
              <w:jc w:val="both"/>
              <w:rPr>
                <w:sz w:val="20"/>
                <w:szCs w:val="20"/>
              </w:rPr>
            </w:pPr>
            <w:r w:rsidRPr="00B11C7D">
              <w:rPr>
                <w:sz w:val="20"/>
                <w:szCs w:val="20"/>
              </w:rPr>
              <w:t>2023-04-04 -- 2023-12-12</w:t>
            </w:r>
          </w:p>
        </w:tc>
      </w:tr>
    </w:tbl>
    <w:p w14:paraId="47200E07" w14:textId="77777777" w:rsidR="00DB7579" w:rsidRDefault="00DB7579" w:rsidP="00DB7579">
      <w:pPr>
        <w:ind w:left="709"/>
        <w:jc w:val="both"/>
      </w:pPr>
    </w:p>
    <w:p w14:paraId="7237BF81" w14:textId="54906D1A" w:rsidR="00DB7579" w:rsidRDefault="00A03AC3" w:rsidP="00B11C7D">
      <w:pPr>
        <w:jc w:val="both"/>
        <w:rPr>
          <w:i/>
          <w:iCs/>
        </w:rPr>
      </w:pPr>
      <w:r>
        <w:rPr>
          <w:i/>
          <w:iCs/>
        </w:rPr>
        <w:t>The files contain the following measurements</w:t>
      </w:r>
    </w:p>
    <w:p w14:paraId="12593BED" w14:textId="77777777" w:rsidR="00B11C7D" w:rsidRDefault="00B11C7D" w:rsidP="00DB7579">
      <w:pPr>
        <w:ind w:left="1418"/>
        <w:jc w:val="both"/>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1945"/>
        <w:gridCol w:w="4306"/>
        <w:gridCol w:w="2088"/>
        <w:gridCol w:w="677"/>
      </w:tblGrid>
      <w:tr w:rsidR="00DB7579" w14:paraId="53CD7809" w14:textId="77777777" w:rsidTr="005C3930">
        <w:tc>
          <w:tcPr>
            <w:tcW w:w="1945" w:type="dxa"/>
            <w:tcBorders>
              <w:top w:val="single" w:sz="4" w:space="0" w:color="000000"/>
              <w:left w:val="single" w:sz="4" w:space="0" w:color="000000"/>
              <w:bottom w:val="single" w:sz="4" w:space="0" w:color="000000"/>
            </w:tcBorders>
          </w:tcPr>
          <w:p w14:paraId="5FBABD3C" w14:textId="77777777" w:rsidR="00DB7579" w:rsidRDefault="00DB7579" w:rsidP="00A47672">
            <w:pPr>
              <w:pStyle w:val="Taularenedukia"/>
              <w:jc w:val="center"/>
              <w:rPr>
                <w:sz w:val="20"/>
                <w:szCs w:val="20"/>
              </w:rPr>
            </w:pPr>
            <w:r>
              <w:rPr>
                <w:b/>
                <w:bCs/>
                <w:sz w:val="20"/>
                <w:szCs w:val="20"/>
              </w:rPr>
              <w:t>Field_name</w:t>
            </w:r>
          </w:p>
        </w:tc>
        <w:tc>
          <w:tcPr>
            <w:tcW w:w="4306" w:type="dxa"/>
            <w:tcBorders>
              <w:top w:val="single" w:sz="4" w:space="0" w:color="000000"/>
              <w:left w:val="single" w:sz="4" w:space="0" w:color="000000"/>
              <w:bottom w:val="single" w:sz="4" w:space="0" w:color="000000"/>
            </w:tcBorders>
          </w:tcPr>
          <w:p w14:paraId="19FA8CED" w14:textId="77777777" w:rsidR="00DB7579" w:rsidRDefault="00DB7579" w:rsidP="00A47672">
            <w:pPr>
              <w:pStyle w:val="Taularenedukia"/>
              <w:jc w:val="center"/>
              <w:rPr>
                <w:sz w:val="20"/>
                <w:szCs w:val="20"/>
              </w:rPr>
            </w:pPr>
            <w:r>
              <w:rPr>
                <w:b/>
                <w:bCs/>
                <w:sz w:val="20"/>
                <w:szCs w:val="20"/>
              </w:rPr>
              <w:t>Description</w:t>
            </w:r>
          </w:p>
        </w:tc>
        <w:tc>
          <w:tcPr>
            <w:tcW w:w="2088" w:type="dxa"/>
            <w:tcBorders>
              <w:top w:val="single" w:sz="4" w:space="0" w:color="000000"/>
              <w:left w:val="single" w:sz="4" w:space="0" w:color="000000"/>
              <w:bottom w:val="single" w:sz="4" w:space="0" w:color="000000"/>
            </w:tcBorders>
          </w:tcPr>
          <w:p w14:paraId="3BFD29AE" w14:textId="77777777" w:rsidR="00DB7579" w:rsidRDefault="00DB7579" w:rsidP="00A47672">
            <w:pPr>
              <w:pStyle w:val="Taularenedukia"/>
              <w:jc w:val="center"/>
              <w:rPr>
                <w:sz w:val="20"/>
                <w:szCs w:val="20"/>
              </w:rPr>
            </w:pPr>
            <w:r>
              <w:rPr>
                <w:b/>
                <w:bCs/>
                <w:sz w:val="20"/>
                <w:szCs w:val="20"/>
              </w:rPr>
              <w:t>Variable</w:t>
            </w:r>
          </w:p>
        </w:tc>
        <w:tc>
          <w:tcPr>
            <w:tcW w:w="677" w:type="dxa"/>
            <w:tcBorders>
              <w:top w:val="single" w:sz="4" w:space="0" w:color="000000"/>
              <w:left w:val="single" w:sz="4" w:space="0" w:color="000000"/>
              <w:bottom w:val="single" w:sz="4" w:space="0" w:color="000000"/>
              <w:right w:val="single" w:sz="4" w:space="0" w:color="000000"/>
            </w:tcBorders>
          </w:tcPr>
          <w:p w14:paraId="7A34B9EB" w14:textId="77777777" w:rsidR="00DB7579" w:rsidRDefault="00DB7579" w:rsidP="00A47672">
            <w:pPr>
              <w:pStyle w:val="Taularenedukia"/>
              <w:jc w:val="center"/>
              <w:rPr>
                <w:sz w:val="20"/>
                <w:szCs w:val="20"/>
              </w:rPr>
            </w:pPr>
            <w:r>
              <w:rPr>
                <w:b/>
                <w:bCs/>
                <w:sz w:val="20"/>
                <w:szCs w:val="20"/>
              </w:rPr>
              <w:t>Unit</w:t>
            </w:r>
          </w:p>
        </w:tc>
      </w:tr>
      <w:tr w:rsidR="00DB7579" w14:paraId="324D69C8" w14:textId="77777777" w:rsidTr="005C3930">
        <w:tc>
          <w:tcPr>
            <w:tcW w:w="1945" w:type="dxa"/>
            <w:tcBorders>
              <w:left w:val="single" w:sz="4" w:space="0" w:color="000000"/>
              <w:bottom w:val="single" w:sz="4" w:space="0" w:color="000000"/>
            </w:tcBorders>
          </w:tcPr>
          <w:p w14:paraId="0C82E14A" w14:textId="77777777" w:rsidR="00DB7579" w:rsidRDefault="00DB7579" w:rsidP="00A47672">
            <w:pPr>
              <w:pStyle w:val="Taularenedukia"/>
              <w:jc w:val="both"/>
              <w:rPr>
                <w:sz w:val="20"/>
                <w:szCs w:val="20"/>
              </w:rPr>
            </w:pPr>
            <w:r>
              <w:rPr>
                <w:sz w:val="20"/>
                <w:szCs w:val="20"/>
              </w:rPr>
              <w:t>Timestamp</w:t>
            </w:r>
          </w:p>
        </w:tc>
        <w:tc>
          <w:tcPr>
            <w:tcW w:w="4306" w:type="dxa"/>
            <w:tcBorders>
              <w:left w:val="single" w:sz="4" w:space="0" w:color="000000"/>
              <w:bottom w:val="single" w:sz="4" w:space="0" w:color="000000"/>
            </w:tcBorders>
          </w:tcPr>
          <w:p w14:paraId="14099C91" w14:textId="3579AF6A" w:rsidR="00DB7579" w:rsidRDefault="00DB7579" w:rsidP="00A47672">
            <w:pPr>
              <w:pStyle w:val="Taularenedukia"/>
              <w:jc w:val="both"/>
              <w:rPr>
                <w:sz w:val="20"/>
                <w:szCs w:val="20"/>
              </w:rPr>
            </w:pPr>
            <w:r>
              <w:rPr>
                <w:sz w:val="20"/>
                <w:szCs w:val="20"/>
              </w:rPr>
              <w:t>Date-Time in UTC</w:t>
            </w:r>
            <w:r w:rsidR="00B11C7D">
              <w:rPr>
                <w:sz w:val="20"/>
                <w:szCs w:val="20"/>
              </w:rPr>
              <w:t>+1</w:t>
            </w:r>
            <w:r w:rsidR="00A03AC3">
              <w:rPr>
                <w:sz w:val="20"/>
                <w:szCs w:val="20"/>
              </w:rPr>
              <w:t>: Year Month Day Hour Minute</w:t>
            </w:r>
          </w:p>
        </w:tc>
        <w:tc>
          <w:tcPr>
            <w:tcW w:w="2088" w:type="dxa"/>
            <w:tcBorders>
              <w:left w:val="single" w:sz="4" w:space="0" w:color="000000"/>
              <w:bottom w:val="single" w:sz="4" w:space="0" w:color="000000"/>
            </w:tcBorders>
          </w:tcPr>
          <w:p w14:paraId="4FC8217E" w14:textId="77777777" w:rsidR="00DB7579" w:rsidRDefault="00DB7579" w:rsidP="00A47672">
            <w:pPr>
              <w:pStyle w:val="Taularenedukia"/>
              <w:jc w:val="both"/>
              <w:rPr>
                <w:sz w:val="20"/>
                <w:szCs w:val="20"/>
              </w:rPr>
            </w:pPr>
            <w:r>
              <w:rPr>
                <w:sz w:val="20"/>
                <w:szCs w:val="20"/>
              </w:rPr>
              <w:t>Time</w:t>
            </w:r>
          </w:p>
        </w:tc>
        <w:tc>
          <w:tcPr>
            <w:tcW w:w="677" w:type="dxa"/>
            <w:tcBorders>
              <w:left w:val="single" w:sz="4" w:space="0" w:color="000000"/>
              <w:bottom w:val="single" w:sz="4" w:space="0" w:color="000000"/>
              <w:right w:val="single" w:sz="4" w:space="0" w:color="000000"/>
            </w:tcBorders>
          </w:tcPr>
          <w:p w14:paraId="4BB9CF2A" w14:textId="3976E3E7" w:rsidR="00DB7579" w:rsidRDefault="00DB7579" w:rsidP="00A47672">
            <w:pPr>
              <w:pStyle w:val="Taularenedukia"/>
              <w:jc w:val="both"/>
              <w:rPr>
                <w:sz w:val="20"/>
                <w:szCs w:val="20"/>
              </w:rPr>
            </w:pPr>
          </w:p>
        </w:tc>
      </w:tr>
      <w:tr w:rsidR="00DB7579" w14:paraId="33EC8E12" w14:textId="77777777" w:rsidTr="005C3930">
        <w:tc>
          <w:tcPr>
            <w:tcW w:w="1945" w:type="dxa"/>
            <w:tcBorders>
              <w:top w:val="single" w:sz="4" w:space="0" w:color="000000"/>
              <w:left w:val="single" w:sz="4" w:space="0" w:color="000000"/>
              <w:bottom w:val="single" w:sz="4" w:space="0" w:color="000000"/>
            </w:tcBorders>
          </w:tcPr>
          <w:p w14:paraId="5EDFEA3B" w14:textId="1F29444A" w:rsidR="00DB7579" w:rsidRDefault="00B11C7D" w:rsidP="00A47672">
            <w:pPr>
              <w:pStyle w:val="Taularenedukia"/>
              <w:jc w:val="both"/>
              <w:rPr>
                <w:sz w:val="20"/>
                <w:szCs w:val="20"/>
              </w:rPr>
            </w:pPr>
            <w:r>
              <w:rPr>
                <w:sz w:val="20"/>
                <w:szCs w:val="20"/>
              </w:rPr>
              <w:t>Height above local ground level</w:t>
            </w:r>
          </w:p>
        </w:tc>
        <w:tc>
          <w:tcPr>
            <w:tcW w:w="4306" w:type="dxa"/>
            <w:tcBorders>
              <w:top w:val="single" w:sz="4" w:space="0" w:color="000000"/>
              <w:left w:val="single" w:sz="4" w:space="0" w:color="000000"/>
              <w:bottom w:val="single" w:sz="4" w:space="0" w:color="000000"/>
            </w:tcBorders>
          </w:tcPr>
          <w:p w14:paraId="4F29CBB3" w14:textId="0705ABF8" w:rsidR="00DB7579" w:rsidRDefault="00B11C7D" w:rsidP="00A47672">
            <w:pPr>
              <w:pStyle w:val="Taularenedukia"/>
              <w:jc w:val="both"/>
              <w:rPr>
                <w:sz w:val="20"/>
                <w:szCs w:val="20"/>
              </w:rPr>
            </w:pPr>
            <w:r>
              <w:rPr>
                <w:sz w:val="20"/>
                <w:szCs w:val="20"/>
              </w:rPr>
              <w:t>See point (3) under Description</w:t>
            </w:r>
          </w:p>
        </w:tc>
        <w:tc>
          <w:tcPr>
            <w:tcW w:w="2088" w:type="dxa"/>
            <w:tcBorders>
              <w:top w:val="single" w:sz="4" w:space="0" w:color="000000"/>
              <w:left w:val="single" w:sz="4" w:space="0" w:color="000000"/>
              <w:bottom w:val="single" w:sz="4" w:space="0" w:color="000000"/>
            </w:tcBorders>
          </w:tcPr>
          <w:p w14:paraId="11786BF2" w14:textId="479A0575" w:rsidR="00DB7579" w:rsidRDefault="00B11C7D" w:rsidP="00A47672">
            <w:pPr>
              <w:pStyle w:val="Taularenedukia"/>
              <w:jc w:val="both"/>
              <w:rPr>
                <w:sz w:val="20"/>
                <w:szCs w:val="20"/>
              </w:rPr>
            </w:pPr>
            <w:r>
              <w:rPr>
                <w:sz w:val="20"/>
                <w:szCs w:val="20"/>
              </w:rPr>
              <w:t>Height</w:t>
            </w:r>
          </w:p>
        </w:tc>
        <w:tc>
          <w:tcPr>
            <w:tcW w:w="677" w:type="dxa"/>
            <w:tcBorders>
              <w:top w:val="single" w:sz="4" w:space="0" w:color="000000"/>
              <w:left w:val="single" w:sz="4" w:space="0" w:color="000000"/>
              <w:bottom w:val="single" w:sz="4" w:space="0" w:color="000000"/>
              <w:right w:val="single" w:sz="4" w:space="0" w:color="000000"/>
            </w:tcBorders>
          </w:tcPr>
          <w:p w14:paraId="53D1D531" w14:textId="516D98C2" w:rsidR="00DB7579" w:rsidRDefault="00DB7579" w:rsidP="00A47672">
            <w:pPr>
              <w:pStyle w:val="Taularenedukia"/>
              <w:jc w:val="both"/>
              <w:rPr>
                <w:sz w:val="20"/>
                <w:szCs w:val="20"/>
              </w:rPr>
            </w:pPr>
            <w:r>
              <w:rPr>
                <w:sz w:val="20"/>
                <w:szCs w:val="20"/>
              </w:rPr>
              <w:t>m</w:t>
            </w:r>
          </w:p>
        </w:tc>
      </w:tr>
      <w:tr w:rsidR="00DB7579" w14:paraId="3A2A35B1" w14:textId="77777777" w:rsidTr="005C3930">
        <w:tc>
          <w:tcPr>
            <w:tcW w:w="1945" w:type="dxa"/>
            <w:tcBorders>
              <w:top w:val="single" w:sz="4" w:space="0" w:color="000000"/>
              <w:left w:val="single" w:sz="4" w:space="0" w:color="000000"/>
              <w:bottom w:val="single" w:sz="4" w:space="0" w:color="000000"/>
            </w:tcBorders>
          </w:tcPr>
          <w:p w14:paraId="15131724" w14:textId="2E14E038" w:rsidR="00DB7579" w:rsidRDefault="00B11C7D" w:rsidP="00A47672">
            <w:pPr>
              <w:pStyle w:val="Taularenedukia"/>
              <w:jc w:val="both"/>
              <w:rPr>
                <w:sz w:val="20"/>
                <w:szCs w:val="20"/>
              </w:rPr>
            </w:pPr>
            <w:r>
              <w:rPr>
                <w:sz w:val="20"/>
                <w:szCs w:val="20"/>
              </w:rPr>
              <w:t>Availability</w:t>
            </w:r>
            <w:r w:rsidR="00DB7579">
              <w:rPr>
                <w:sz w:val="20"/>
                <w:szCs w:val="20"/>
              </w:rPr>
              <w:tab/>
            </w:r>
          </w:p>
        </w:tc>
        <w:tc>
          <w:tcPr>
            <w:tcW w:w="4306" w:type="dxa"/>
            <w:tcBorders>
              <w:top w:val="single" w:sz="4" w:space="0" w:color="000000"/>
              <w:left w:val="single" w:sz="4" w:space="0" w:color="000000"/>
              <w:bottom w:val="single" w:sz="4" w:space="0" w:color="000000"/>
            </w:tcBorders>
          </w:tcPr>
          <w:p w14:paraId="186B8850" w14:textId="262F4B13" w:rsidR="00DB7579" w:rsidRDefault="00B11C7D" w:rsidP="00A47672">
            <w:pPr>
              <w:pStyle w:val="Taularenedukia"/>
              <w:jc w:val="both"/>
              <w:rPr>
                <w:sz w:val="20"/>
                <w:szCs w:val="20"/>
              </w:rPr>
            </w:pPr>
            <w:r>
              <w:rPr>
                <w:sz w:val="20"/>
                <w:szCs w:val="20"/>
              </w:rPr>
              <w:t>Availability within 10 minute period</w:t>
            </w:r>
          </w:p>
        </w:tc>
        <w:tc>
          <w:tcPr>
            <w:tcW w:w="2088" w:type="dxa"/>
            <w:tcBorders>
              <w:top w:val="single" w:sz="4" w:space="0" w:color="000000"/>
              <w:left w:val="single" w:sz="4" w:space="0" w:color="000000"/>
              <w:bottom w:val="single" w:sz="4" w:space="0" w:color="000000"/>
            </w:tcBorders>
          </w:tcPr>
          <w:p w14:paraId="70591C6F" w14:textId="61A108CA" w:rsidR="00DB7579" w:rsidRDefault="00B11C7D" w:rsidP="00A47672">
            <w:pPr>
              <w:pStyle w:val="Taularenedukia"/>
              <w:jc w:val="both"/>
              <w:rPr>
                <w:sz w:val="20"/>
                <w:szCs w:val="20"/>
              </w:rPr>
            </w:pPr>
            <w:r>
              <w:rPr>
                <w:sz w:val="20"/>
                <w:szCs w:val="20"/>
              </w:rPr>
              <w:t>Availability</w:t>
            </w:r>
          </w:p>
        </w:tc>
        <w:tc>
          <w:tcPr>
            <w:tcW w:w="677" w:type="dxa"/>
            <w:tcBorders>
              <w:top w:val="single" w:sz="4" w:space="0" w:color="000000"/>
              <w:left w:val="single" w:sz="4" w:space="0" w:color="000000"/>
              <w:bottom w:val="single" w:sz="4" w:space="0" w:color="000000"/>
              <w:right w:val="single" w:sz="4" w:space="0" w:color="000000"/>
            </w:tcBorders>
          </w:tcPr>
          <w:p w14:paraId="25A4B115" w14:textId="20098BBF" w:rsidR="00DB7579" w:rsidRDefault="00B11C7D" w:rsidP="00A47672">
            <w:pPr>
              <w:pStyle w:val="Taularenedukia"/>
              <w:jc w:val="both"/>
              <w:rPr>
                <w:sz w:val="20"/>
                <w:szCs w:val="20"/>
              </w:rPr>
            </w:pPr>
            <w:r>
              <w:rPr>
                <w:sz w:val="20"/>
                <w:szCs w:val="20"/>
              </w:rPr>
              <w:t>%</w:t>
            </w:r>
          </w:p>
        </w:tc>
      </w:tr>
      <w:tr w:rsidR="00DB7579" w14:paraId="40F553B6" w14:textId="77777777" w:rsidTr="005C3930">
        <w:tc>
          <w:tcPr>
            <w:tcW w:w="1945" w:type="dxa"/>
            <w:tcBorders>
              <w:top w:val="single" w:sz="4" w:space="0" w:color="000000"/>
              <w:left w:val="single" w:sz="4" w:space="0" w:color="000000"/>
              <w:bottom w:val="single" w:sz="4" w:space="0" w:color="000000"/>
            </w:tcBorders>
          </w:tcPr>
          <w:p w14:paraId="005A9096" w14:textId="26124EA2" w:rsidR="00DB7579" w:rsidRDefault="00B11C7D" w:rsidP="00A47672">
            <w:pPr>
              <w:pStyle w:val="Taularenedukia"/>
              <w:jc w:val="both"/>
              <w:rPr>
                <w:sz w:val="20"/>
                <w:szCs w:val="20"/>
              </w:rPr>
            </w:pPr>
            <w:r>
              <w:rPr>
                <w:sz w:val="20"/>
                <w:szCs w:val="20"/>
              </w:rPr>
              <w:t>Mean wind speed</w:t>
            </w:r>
          </w:p>
        </w:tc>
        <w:tc>
          <w:tcPr>
            <w:tcW w:w="4306" w:type="dxa"/>
            <w:tcBorders>
              <w:top w:val="single" w:sz="4" w:space="0" w:color="000000"/>
              <w:left w:val="single" w:sz="4" w:space="0" w:color="000000"/>
              <w:bottom w:val="single" w:sz="4" w:space="0" w:color="000000"/>
            </w:tcBorders>
          </w:tcPr>
          <w:p w14:paraId="2D697055" w14:textId="456542DE" w:rsidR="00DB7579" w:rsidRDefault="00B11C7D" w:rsidP="00A47672">
            <w:pPr>
              <w:pStyle w:val="Taularenedukia"/>
              <w:jc w:val="both"/>
              <w:rPr>
                <w:sz w:val="20"/>
                <w:szCs w:val="20"/>
              </w:rPr>
            </w:pPr>
            <w:r>
              <w:rPr>
                <w:sz w:val="20"/>
                <w:szCs w:val="20"/>
              </w:rPr>
              <w:t>10 minutes mean value of wind speed</w:t>
            </w:r>
          </w:p>
        </w:tc>
        <w:tc>
          <w:tcPr>
            <w:tcW w:w="2088" w:type="dxa"/>
            <w:tcBorders>
              <w:top w:val="single" w:sz="4" w:space="0" w:color="000000"/>
              <w:left w:val="single" w:sz="4" w:space="0" w:color="000000"/>
              <w:bottom w:val="single" w:sz="4" w:space="0" w:color="000000"/>
            </w:tcBorders>
          </w:tcPr>
          <w:p w14:paraId="41073C4E" w14:textId="0B2984D7" w:rsidR="00DB7579" w:rsidRDefault="005C3930" w:rsidP="00A47672">
            <w:pPr>
              <w:pStyle w:val="Taularenedukia"/>
              <w:jc w:val="both"/>
              <w:rPr>
                <w:sz w:val="20"/>
                <w:szCs w:val="20"/>
              </w:rPr>
            </w:pPr>
            <w:r>
              <w:rPr>
                <w:sz w:val="20"/>
                <w:szCs w:val="20"/>
              </w:rPr>
              <w:t>Wind speed</w:t>
            </w:r>
          </w:p>
        </w:tc>
        <w:tc>
          <w:tcPr>
            <w:tcW w:w="677" w:type="dxa"/>
            <w:tcBorders>
              <w:top w:val="single" w:sz="4" w:space="0" w:color="000000"/>
              <w:left w:val="single" w:sz="4" w:space="0" w:color="000000"/>
              <w:bottom w:val="single" w:sz="4" w:space="0" w:color="000000"/>
              <w:right w:val="single" w:sz="4" w:space="0" w:color="000000"/>
            </w:tcBorders>
          </w:tcPr>
          <w:p w14:paraId="4DA152E1" w14:textId="77777777" w:rsidR="00DB7579" w:rsidRDefault="00DB7579" w:rsidP="00A47672">
            <w:pPr>
              <w:pStyle w:val="Taularenedukia"/>
              <w:jc w:val="both"/>
              <w:rPr>
                <w:sz w:val="20"/>
                <w:szCs w:val="20"/>
              </w:rPr>
            </w:pPr>
            <w:r>
              <w:rPr>
                <w:sz w:val="20"/>
                <w:szCs w:val="20"/>
              </w:rPr>
              <w:t>m/s</w:t>
            </w:r>
          </w:p>
        </w:tc>
      </w:tr>
      <w:tr w:rsidR="00DB7579" w14:paraId="506BDBB7" w14:textId="77777777" w:rsidTr="005C3930">
        <w:tc>
          <w:tcPr>
            <w:tcW w:w="1945" w:type="dxa"/>
            <w:tcBorders>
              <w:top w:val="single" w:sz="4" w:space="0" w:color="000000"/>
              <w:left w:val="single" w:sz="4" w:space="0" w:color="000000"/>
              <w:bottom w:val="single" w:sz="4" w:space="0" w:color="000000"/>
            </w:tcBorders>
          </w:tcPr>
          <w:p w14:paraId="1E993C05" w14:textId="06491A1B" w:rsidR="00DB7579" w:rsidRDefault="00B11C7D" w:rsidP="00A47672">
            <w:pPr>
              <w:pStyle w:val="Taularenedukia"/>
              <w:jc w:val="both"/>
              <w:rPr>
                <w:sz w:val="20"/>
                <w:szCs w:val="20"/>
              </w:rPr>
            </w:pPr>
            <w:r>
              <w:rPr>
                <w:sz w:val="20"/>
                <w:szCs w:val="20"/>
              </w:rPr>
              <w:t>Std wind speed</w:t>
            </w:r>
            <w:r w:rsidR="00DB7579">
              <w:rPr>
                <w:sz w:val="20"/>
                <w:szCs w:val="20"/>
              </w:rPr>
              <w:tab/>
            </w:r>
          </w:p>
        </w:tc>
        <w:tc>
          <w:tcPr>
            <w:tcW w:w="4306" w:type="dxa"/>
            <w:tcBorders>
              <w:top w:val="single" w:sz="4" w:space="0" w:color="000000"/>
              <w:left w:val="single" w:sz="4" w:space="0" w:color="000000"/>
              <w:bottom w:val="single" w:sz="4" w:space="0" w:color="000000"/>
            </w:tcBorders>
          </w:tcPr>
          <w:p w14:paraId="77A0498E" w14:textId="6A727E54" w:rsidR="00DB7579" w:rsidRDefault="00B11C7D" w:rsidP="00A47672">
            <w:pPr>
              <w:pStyle w:val="Taularenedukia"/>
              <w:jc w:val="both"/>
              <w:rPr>
                <w:sz w:val="20"/>
                <w:szCs w:val="20"/>
              </w:rPr>
            </w:pPr>
            <w:r>
              <w:rPr>
                <w:sz w:val="20"/>
                <w:szCs w:val="20"/>
              </w:rPr>
              <w:t xml:space="preserve">10 minutes standard deviation of wind speed </w:t>
            </w:r>
          </w:p>
        </w:tc>
        <w:tc>
          <w:tcPr>
            <w:tcW w:w="2088" w:type="dxa"/>
            <w:tcBorders>
              <w:top w:val="single" w:sz="4" w:space="0" w:color="000000"/>
              <w:left w:val="single" w:sz="4" w:space="0" w:color="000000"/>
              <w:bottom w:val="single" w:sz="4" w:space="0" w:color="000000"/>
            </w:tcBorders>
          </w:tcPr>
          <w:p w14:paraId="5B32C033" w14:textId="101F6267" w:rsidR="00DB7579" w:rsidRDefault="005C3930" w:rsidP="00A47672">
            <w:pPr>
              <w:pStyle w:val="Taularenedukia"/>
              <w:jc w:val="both"/>
              <w:rPr>
                <w:sz w:val="20"/>
                <w:szCs w:val="20"/>
              </w:rPr>
            </w:pPr>
            <w:r>
              <w:rPr>
                <w:sz w:val="20"/>
                <w:szCs w:val="20"/>
              </w:rPr>
              <w:t>Wind speed</w:t>
            </w:r>
          </w:p>
        </w:tc>
        <w:tc>
          <w:tcPr>
            <w:tcW w:w="677" w:type="dxa"/>
            <w:tcBorders>
              <w:top w:val="single" w:sz="4" w:space="0" w:color="000000"/>
              <w:left w:val="single" w:sz="4" w:space="0" w:color="000000"/>
              <w:bottom w:val="single" w:sz="4" w:space="0" w:color="000000"/>
              <w:right w:val="single" w:sz="4" w:space="0" w:color="000000"/>
            </w:tcBorders>
          </w:tcPr>
          <w:p w14:paraId="450448DB" w14:textId="69E8FCC3" w:rsidR="00DB7579" w:rsidRDefault="00B11C7D" w:rsidP="00A47672">
            <w:pPr>
              <w:pStyle w:val="Taularenedukia"/>
              <w:jc w:val="both"/>
              <w:rPr>
                <w:sz w:val="20"/>
                <w:szCs w:val="20"/>
              </w:rPr>
            </w:pPr>
            <w:r>
              <w:rPr>
                <w:sz w:val="20"/>
                <w:szCs w:val="20"/>
              </w:rPr>
              <w:t>m/s</w:t>
            </w:r>
          </w:p>
        </w:tc>
      </w:tr>
      <w:tr w:rsidR="00DB7579" w14:paraId="7A18950C" w14:textId="77777777" w:rsidTr="005C3930">
        <w:tc>
          <w:tcPr>
            <w:tcW w:w="1945" w:type="dxa"/>
            <w:tcBorders>
              <w:top w:val="single" w:sz="4" w:space="0" w:color="000000"/>
              <w:left w:val="single" w:sz="4" w:space="0" w:color="000000"/>
              <w:bottom w:val="single" w:sz="4" w:space="0" w:color="000000"/>
            </w:tcBorders>
          </w:tcPr>
          <w:p w14:paraId="54D8D35F" w14:textId="6D6A52FA" w:rsidR="00DB7579" w:rsidRDefault="00B11C7D" w:rsidP="00A47672">
            <w:pPr>
              <w:pStyle w:val="Taularenedukia"/>
              <w:jc w:val="both"/>
              <w:rPr>
                <w:sz w:val="20"/>
                <w:szCs w:val="20"/>
              </w:rPr>
            </w:pPr>
            <w:r>
              <w:rPr>
                <w:sz w:val="20"/>
                <w:szCs w:val="20"/>
                <w:lang w:val="es-ES"/>
              </w:rPr>
              <w:t>Min wind speed</w:t>
            </w:r>
          </w:p>
        </w:tc>
        <w:tc>
          <w:tcPr>
            <w:tcW w:w="4306" w:type="dxa"/>
            <w:tcBorders>
              <w:top w:val="single" w:sz="4" w:space="0" w:color="000000"/>
              <w:left w:val="single" w:sz="4" w:space="0" w:color="000000"/>
              <w:bottom w:val="single" w:sz="4" w:space="0" w:color="000000"/>
            </w:tcBorders>
          </w:tcPr>
          <w:p w14:paraId="1D31BFD3" w14:textId="3D5B1647" w:rsidR="00DB7579" w:rsidRDefault="005C3930" w:rsidP="00A47672">
            <w:pPr>
              <w:pStyle w:val="Taularenedukia"/>
              <w:jc w:val="both"/>
              <w:rPr>
                <w:sz w:val="20"/>
                <w:szCs w:val="20"/>
              </w:rPr>
            </w:pPr>
            <w:r>
              <w:rPr>
                <w:sz w:val="20"/>
                <w:szCs w:val="20"/>
              </w:rPr>
              <w:t>10 minutes m</w:t>
            </w:r>
            <w:r w:rsidR="00B11C7D">
              <w:rPr>
                <w:sz w:val="20"/>
                <w:szCs w:val="20"/>
              </w:rPr>
              <w:t>inimum value of wind speed</w:t>
            </w:r>
          </w:p>
        </w:tc>
        <w:tc>
          <w:tcPr>
            <w:tcW w:w="2088" w:type="dxa"/>
            <w:tcBorders>
              <w:top w:val="single" w:sz="4" w:space="0" w:color="000000"/>
              <w:left w:val="single" w:sz="4" w:space="0" w:color="000000"/>
              <w:bottom w:val="single" w:sz="4" w:space="0" w:color="000000"/>
            </w:tcBorders>
          </w:tcPr>
          <w:p w14:paraId="1898D31A" w14:textId="00A80258" w:rsidR="00DB7579" w:rsidRDefault="005C3930" w:rsidP="00A47672">
            <w:pPr>
              <w:pStyle w:val="Taularenedukia"/>
              <w:jc w:val="both"/>
              <w:rPr>
                <w:sz w:val="20"/>
                <w:szCs w:val="20"/>
              </w:rPr>
            </w:pPr>
            <w:r>
              <w:rPr>
                <w:sz w:val="20"/>
                <w:szCs w:val="20"/>
              </w:rPr>
              <w:t>Wind speed</w:t>
            </w:r>
          </w:p>
        </w:tc>
        <w:tc>
          <w:tcPr>
            <w:tcW w:w="677" w:type="dxa"/>
            <w:tcBorders>
              <w:top w:val="single" w:sz="4" w:space="0" w:color="000000"/>
              <w:left w:val="single" w:sz="4" w:space="0" w:color="000000"/>
              <w:bottom w:val="single" w:sz="4" w:space="0" w:color="000000"/>
              <w:right w:val="single" w:sz="4" w:space="0" w:color="000000"/>
            </w:tcBorders>
          </w:tcPr>
          <w:p w14:paraId="39E750EE" w14:textId="6C72C244" w:rsidR="00DB7579" w:rsidRDefault="00B11C7D" w:rsidP="00A47672">
            <w:pPr>
              <w:pStyle w:val="Taularenedukia"/>
              <w:jc w:val="both"/>
              <w:rPr>
                <w:sz w:val="20"/>
                <w:szCs w:val="20"/>
              </w:rPr>
            </w:pPr>
            <w:r>
              <w:rPr>
                <w:sz w:val="20"/>
                <w:szCs w:val="20"/>
              </w:rPr>
              <w:t>m/s</w:t>
            </w:r>
          </w:p>
        </w:tc>
      </w:tr>
      <w:tr w:rsidR="00DB7579" w14:paraId="205A695B" w14:textId="77777777" w:rsidTr="005C3930">
        <w:tc>
          <w:tcPr>
            <w:tcW w:w="1945" w:type="dxa"/>
            <w:tcBorders>
              <w:top w:val="single" w:sz="4" w:space="0" w:color="000000"/>
              <w:left w:val="single" w:sz="4" w:space="0" w:color="000000"/>
              <w:bottom w:val="single" w:sz="4" w:space="0" w:color="000000"/>
            </w:tcBorders>
          </w:tcPr>
          <w:p w14:paraId="1C1ADE5B" w14:textId="2286909E" w:rsidR="00DB7579" w:rsidRDefault="00B11C7D" w:rsidP="00A47672">
            <w:pPr>
              <w:pStyle w:val="Taularenedukia"/>
              <w:jc w:val="both"/>
              <w:rPr>
                <w:sz w:val="20"/>
                <w:szCs w:val="20"/>
              </w:rPr>
            </w:pPr>
            <w:r>
              <w:rPr>
                <w:sz w:val="20"/>
                <w:szCs w:val="20"/>
              </w:rPr>
              <w:t>Max wind speed</w:t>
            </w:r>
          </w:p>
        </w:tc>
        <w:tc>
          <w:tcPr>
            <w:tcW w:w="4306" w:type="dxa"/>
            <w:tcBorders>
              <w:top w:val="single" w:sz="4" w:space="0" w:color="000000"/>
              <w:left w:val="single" w:sz="4" w:space="0" w:color="000000"/>
              <w:bottom w:val="single" w:sz="4" w:space="0" w:color="000000"/>
            </w:tcBorders>
          </w:tcPr>
          <w:p w14:paraId="4DD0F93D" w14:textId="383DFE8C" w:rsidR="00DB7579" w:rsidRDefault="005C3930" w:rsidP="00A47672">
            <w:pPr>
              <w:pStyle w:val="Taularenedukia"/>
              <w:jc w:val="both"/>
              <w:rPr>
                <w:sz w:val="20"/>
                <w:szCs w:val="20"/>
              </w:rPr>
            </w:pPr>
            <w:r>
              <w:rPr>
                <w:sz w:val="20"/>
                <w:szCs w:val="20"/>
              </w:rPr>
              <w:t>10 minutes m</w:t>
            </w:r>
            <w:r w:rsidR="00B11C7D">
              <w:rPr>
                <w:sz w:val="20"/>
                <w:szCs w:val="20"/>
              </w:rPr>
              <w:t>aximum value of wind speed</w:t>
            </w:r>
          </w:p>
        </w:tc>
        <w:tc>
          <w:tcPr>
            <w:tcW w:w="2088" w:type="dxa"/>
            <w:tcBorders>
              <w:top w:val="single" w:sz="4" w:space="0" w:color="000000"/>
              <w:left w:val="single" w:sz="4" w:space="0" w:color="000000"/>
              <w:bottom w:val="single" w:sz="4" w:space="0" w:color="000000"/>
            </w:tcBorders>
          </w:tcPr>
          <w:p w14:paraId="64F66B21" w14:textId="56AF0F2E" w:rsidR="00DB7579" w:rsidRDefault="005C3930" w:rsidP="00A47672">
            <w:pPr>
              <w:pStyle w:val="Taularenedukia"/>
              <w:jc w:val="both"/>
              <w:rPr>
                <w:sz w:val="20"/>
                <w:szCs w:val="20"/>
              </w:rPr>
            </w:pPr>
            <w:r>
              <w:rPr>
                <w:sz w:val="20"/>
                <w:szCs w:val="20"/>
              </w:rPr>
              <w:t>Wind speed</w:t>
            </w:r>
          </w:p>
        </w:tc>
        <w:tc>
          <w:tcPr>
            <w:tcW w:w="677" w:type="dxa"/>
            <w:tcBorders>
              <w:top w:val="single" w:sz="4" w:space="0" w:color="000000"/>
              <w:left w:val="single" w:sz="4" w:space="0" w:color="000000"/>
              <w:bottom w:val="single" w:sz="4" w:space="0" w:color="000000"/>
              <w:right w:val="single" w:sz="4" w:space="0" w:color="000000"/>
            </w:tcBorders>
          </w:tcPr>
          <w:p w14:paraId="5C78C640" w14:textId="66D6E080" w:rsidR="00DB7579" w:rsidRDefault="00B11C7D" w:rsidP="00A47672">
            <w:pPr>
              <w:pStyle w:val="Taularenedukia"/>
              <w:jc w:val="both"/>
              <w:rPr>
                <w:sz w:val="20"/>
                <w:szCs w:val="20"/>
              </w:rPr>
            </w:pPr>
            <w:r>
              <w:rPr>
                <w:sz w:val="20"/>
                <w:szCs w:val="20"/>
              </w:rPr>
              <w:t>m/s</w:t>
            </w:r>
          </w:p>
        </w:tc>
      </w:tr>
      <w:tr w:rsidR="005C3930" w14:paraId="6636AF7A" w14:textId="77777777" w:rsidTr="005C3930">
        <w:tc>
          <w:tcPr>
            <w:tcW w:w="1945" w:type="dxa"/>
            <w:tcBorders>
              <w:top w:val="single" w:sz="4" w:space="0" w:color="000000"/>
              <w:left w:val="single" w:sz="4" w:space="0" w:color="000000"/>
              <w:bottom w:val="single" w:sz="4" w:space="0" w:color="000000"/>
            </w:tcBorders>
          </w:tcPr>
          <w:p w14:paraId="4788954F" w14:textId="7193ED1D" w:rsidR="005C3930" w:rsidRDefault="005C3930" w:rsidP="005C3930">
            <w:pPr>
              <w:pStyle w:val="Taularenedukia"/>
              <w:jc w:val="both"/>
              <w:rPr>
                <w:sz w:val="20"/>
                <w:szCs w:val="20"/>
              </w:rPr>
            </w:pPr>
            <w:r>
              <w:rPr>
                <w:sz w:val="20"/>
                <w:szCs w:val="20"/>
              </w:rPr>
              <w:lastRenderedPageBreak/>
              <w:t>Mean wind direction</w:t>
            </w:r>
          </w:p>
        </w:tc>
        <w:tc>
          <w:tcPr>
            <w:tcW w:w="4306" w:type="dxa"/>
            <w:tcBorders>
              <w:top w:val="single" w:sz="4" w:space="0" w:color="000000"/>
              <w:left w:val="single" w:sz="4" w:space="0" w:color="000000"/>
              <w:bottom w:val="single" w:sz="4" w:space="0" w:color="000000"/>
            </w:tcBorders>
          </w:tcPr>
          <w:p w14:paraId="5DD4DBF4" w14:textId="1EDC8D70" w:rsidR="005C3930" w:rsidRDefault="005C3930" w:rsidP="005C3930">
            <w:pPr>
              <w:pStyle w:val="Taularenedukia"/>
              <w:jc w:val="both"/>
              <w:rPr>
                <w:sz w:val="20"/>
                <w:szCs w:val="20"/>
              </w:rPr>
            </w:pPr>
            <w:r>
              <w:rPr>
                <w:sz w:val="20"/>
                <w:szCs w:val="20"/>
              </w:rPr>
              <w:t xml:space="preserve">10 minutes mean </w:t>
            </w:r>
            <w:r>
              <w:rPr>
                <w:sz w:val="20"/>
                <w:szCs w:val="20"/>
              </w:rPr>
              <w:t>value of wind direction</w:t>
            </w:r>
          </w:p>
        </w:tc>
        <w:tc>
          <w:tcPr>
            <w:tcW w:w="2088" w:type="dxa"/>
            <w:tcBorders>
              <w:top w:val="single" w:sz="4" w:space="0" w:color="000000"/>
              <w:left w:val="single" w:sz="4" w:space="0" w:color="000000"/>
              <w:bottom w:val="single" w:sz="4" w:space="0" w:color="000000"/>
            </w:tcBorders>
          </w:tcPr>
          <w:p w14:paraId="4A06FAD4" w14:textId="66F079A2" w:rsidR="005C3930" w:rsidRDefault="005C3930" w:rsidP="005C3930">
            <w:pPr>
              <w:pStyle w:val="Taularenedukia"/>
              <w:jc w:val="both"/>
              <w:rPr>
                <w:sz w:val="20"/>
                <w:szCs w:val="20"/>
              </w:rPr>
            </w:pPr>
            <w:r>
              <w:rPr>
                <w:sz w:val="20"/>
                <w:szCs w:val="20"/>
              </w:rPr>
              <w:t>Wind direction</w:t>
            </w:r>
          </w:p>
        </w:tc>
        <w:tc>
          <w:tcPr>
            <w:tcW w:w="677" w:type="dxa"/>
            <w:tcBorders>
              <w:top w:val="single" w:sz="4" w:space="0" w:color="000000"/>
              <w:left w:val="single" w:sz="4" w:space="0" w:color="000000"/>
              <w:bottom w:val="single" w:sz="4" w:space="0" w:color="000000"/>
              <w:right w:val="single" w:sz="4" w:space="0" w:color="000000"/>
            </w:tcBorders>
          </w:tcPr>
          <w:p w14:paraId="08D17308" w14:textId="57AA00A4" w:rsidR="005C3930" w:rsidRDefault="005C3930" w:rsidP="005C3930">
            <w:pPr>
              <w:pStyle w:val="Taularenedukia"/>
              <w:jc w:val="both"/>
              <w:rPr>
                <w:sz w:val="20"/>
                <w:szCs w:val="20"/>
              </w:rPr>
            </w:pPr>
            <w:r>
              <w:rPr>
                <w:sz w:val="20"/>
                <w:szCs w:val="20"/>
              </w:rPr>
              <w:t>º</w:t>
            </w:r>
          </w:p>
        </w:tc>
      </w:tr>
      <w:tr w:rsidR="005C3930" w14:paraId="4B19C21C" w14:textId="77777777" w:rsidTr="005C3930">
        <w:tc>
          <w:tcPr>
            <w:tcW w:w="1945" w:type="dxa"/>
            <w:tcBorders>
              <w:top w:val="single" w:sz="4" w:space="0" w:color="000000"/>
              <w:left w:val="single" w:sz="4" w:space="0" w:color="000000"/>
              <w:bottom w:val="single" w:sz="4" w:space="0" w:color="000000"/>
            </w:tcBorders>
          </w:tcPr>
          <w:p w14:paraId="5AF6D6A7" w14:textId="29677AB2" w:rsidR="005C3930" w:rsidRDefault="005C3930" w:rsidP="005C3930">
            <w:pPr>
              <w:pStyle w:val="Taularenedukia"/>
              <w:jc w:val="both"/>
              <w:rPr>
                <w:sz w:val="20"/>
                <w:szCs w:val="20"/>
              </w:rPr>
            </w:pPr>
            <w:r>
              <w:rPr>
                <w:sz w:val="20"/>
                <w:szCs w:val="20"/>
              </w:rPr>
              <w:t>Std wind direction</w:t>
            </w:r>
          </w:p>
        </w:tc>
        <w:tc>
          <w:tcPr>
            <w:tcW w:w="4306" w:type="dxa"/>
            <w:tcBorders>
              <w:top w:val="single" w:sz="4" w:space="0" w:color="000000"/>
              <w:left w:val="single" w:sz="4" w:space="0" w:color="000000"/>
              <w:bottom w:val="single" w:sz="4" w:space="0" w:color="000000"/>
            </w:tcBorders>
          </w:tcPr>
          <w:p w14:paraId="4A959DC2" w14:textId="786D1B0F" w:rsidR="005C3930" w:rsidRDefault="005C3930" w:rsidP="005C3930">
            <w:pPr>
              <w:pStyle w:val="Taularenedukia"/>
              <w:jc w:val="both"/>
              <w:rPr>
                <w:sz w:val="20"/>
                <w:szCs w:val="20"/>
              </w:rPr>
            </w:pPr>
            <w:r w:rsidRPr="00E14FB2">
              <w:rPr>
                <w:sz w:val="20"/>
                <w:szCs w:val="20"/>
              </w:rPr>
              <w:t xml:space="preserve">10 minutes standard deviation of wind </w:t>
            </w:r>
            <w:r>
              <w:rPr>
                <w:sz w:val="20"/>
                <w:szCs w:val="20"/>
              </w:rPr>
              <w:t>direction</w:t>
            </w:r>
          </w:p>
        </w:tc>
        <w:tc>
          <w:tcPr>
            <w:tcW w:w="2088" w:type="dxa"/>
            <w:tcBorders>
              <w:top w:val="single" w:sz="4" w:space="0" w:color="000000"/>
              <w:left w:val="single" w:sz="4" w:space="0" w:color="000000"/>
              <w:bottom w:val="single" w:sz="4" w:space="0" w:color="000000"/>
            </w:tcBorders>
          </w:tcPr>
          <w:p w14:paraId="68D1F431" w14:textId="567C4DC9" w:rsidR="005C3930" w:rsidRDefault="005C3930" w:rsidP="005C3930">
            <w:pPr>
              <w:pStyle w:val="Taularenedukia"/>
              <w:jc w:val="both"/>
              <w:rPr>
                <w:sz w:val="20"/>
                <w:szCs w:val="20"/>
              </w:rPr>
            </w:pPr>
            <w:r>
              <w:rPr>
                <w:sz w:val="20"/>
                <w:szCs w:val="20"/>
              </w:rPr>
              <w:t>Wind direction</w:t>
            </w:r>
          </w:p>
        </w:tc>
        <w:tc>
          <w:tcPr>
            <w:tcW w:w="677" w:type="dxa"/>
            <w:tcBorders>
              <w:top w:val="single" w:sz="4" w:space="0" w:color="000000"/>
              <w:left w:val="single" w:sz="4" w:space="0" w:color="000000"/>
              <w:bottom w:val="single" w:sz="4" w:space="0" w:color="000000"/>
              <w:right w:val="single" w:sz="4" w:space="0" w:color="000000"/>
            </w:tcBorders>
          </w:tcPr>
          <w:p w14:paraId="5991D809" w14:textId="0D90E338" w:rsidR="005C3930" w:rsidRDefault="005C3930" w:rsidP="005C3930">
            <w:pPr>
              <w:pStyle w:val="Taularenedukia"/>
              <w:jc w:val="both"/>
              <w:rPr>
                <w:sz w:val="20"/>
                <w:szCs w:val="20"/>
              </w:rPr>
            </w:pPr>
            <w:r>
              <w:rPr>
                <w:sz w:val="20"/>
                <w:szCs w:val="20"/>
              </w:rPr>
              <w:t>º</w:t>
            </w:r>
          </w:p>
        </w:tc>
      </w:tr>
      <w:tr w:rsidR="005C3930" w14:paraId="79722A33" w14:textId="77777777" w:rsidTr="005C3930">
        <w:tc>
          <w:tcPr>
            <w:tcW w:w="1945" w:type="dxa"/>
            <w:tcBorders>
              <w:top w:val="single" w:sz="4" w:space="0" w:color="000000"/>
              <w:left w:val="single" w:sz="4" w:space="0" w:color="000000"/>
              <w:bottom w:val="single" w:sz="4" w:space="0" w:color="000000"/>
            </w:tcBorders>
          </w:tcPr>
          <w:p w14:paraId="36389B24" w14:textId="5299C194" w:rsidR="005C3930" w:rsidRDefault="005C3930" w:rsidP="005C3930">
            <w:pPr>
              <w:pStyle w:val="Taularenedukia"/>
              <w:jc w:val="both"/>
              <w:rPr>
                <w:sz w:val="20"/>
                <w:szCs w:val="20"/>
              </w:rPr>
            </w:pPr>
            <w:r>
              <w:rPr>
                <w:sz w:val="20"/>
                <w:szCs w:val="20"/>
              </w:rPr>
              <w:t>Min wind direction</w:t>
            </w:r>
            <w:r>
              <w:rPr>
                <w:sz w:val="20"/>
                <w:szCs w:val="20"/>
              </w:rPr>
              <w:t xml:space="preserve"> </w:t>
            </w:r>
          </w:p>
        </w:tc>
        <w:tc>
          <w:tcPr>
            <w:tcW w:w="4306" w:type="dxa"/>
            <w:tcBorders>
              <w:top w:val="single" w:sz="4" w:space="0" w:color="000000"/>
              <w:left w:val="single" w:sz="4" w:space="0" w:color="000000"/>
              <w:bottom w:val="single" w:sz="4" w:space="0" w:color="000000"/>
            </w:tcBorders>
          </w:tcPr>
          <w:p w14:paraId="34A48E4B" w14:textId="62D70A7D" w:rsidR="005C3930" w:rsidRDefault="005C3930" w:rsidP="005C3930">
            <w:pPr>
              <w:pStyle w:val="Taularenedukia"/>
              <w:jc w:val="both"/>
              <w:rPr>
                <w:sz w:val="20"/>
                <w:szCs w:val="20"/>
              </w:rPr>
            </w:pPr>
            <w:r w:rsidRPr="00E14FB2">
              <w:rPr>
                <w:sz w:val="20"/>
                <w:szCs w:val="20"/>
              </w:rPr>
              <w:t xml:space="preserve">10 minutes </w:t>
            </w:r>
            <w:r>
              <w:rPr>
                <w:sz w:val="20"/>
                <w:szCs w:val="20"/>
              </w:rPr>
              <w:t>minimum value</w:t>
            </w:r>
            <w:r w:rsidRPr="00E14FB2">
              <w:rPr>
                <w:sz w:val="20"/>
                <w:szCs w:val="20"/>
              </w:rPr>
              <w:t xml:space="preserve"> of wind </w:t>
            </w:r>
            <w:r>
              <w:rPr>
                <w:sz w:val="20"/>
                <w:szCs w:val="20"/>
              </w:rPr>
              <w:t>direction</w:t>
            </w:r>
          </w:p>
        </w:tc>
        <w:tc>
          <w:tcPr>
            <w:tcW w:w="2088" w:type="dxa"/>
            <w:tcBorders>
              <w:top w:val="single" w:sz="4" w:space="0" w:color="000000"/>
              <w:left w:val="single" w:sz="4" w:space="0" w:color="000000"/>
              <w:bottom w:val="single" w:sz="4" w:space="0" w:color="000000"/>
            </w:tcBorders>
          </w:tcPr>
          <w:p w14:paraId="27F3A166" w14:textId="0B92AEF6" w:rsidR="005C3930" w:rsidRDefault="005C3930" w:rsidP="005C3930">
            <w:pPr>
              <w:pStyle w:val="Taularenedukia"/>
              <w:jc w:val="both"/>
              <w:rPr>
                <w:sz w:val="20"/>
                <w:szCs w:val="20"/>
              </w:rPr>
            </w:pPr>
            <w:r>
              <w:rPr>
                <w:sz w:val="20"/>
                <w:szCs w:val="20"/>
              </w:rPr>
              <w:t>Wind direction</w:t>
            </w:r>
          </w:p>
        </w:tc>
        <w:tc>
          <w:tcPr>
            <w:tcW w:w="677" w:type="dxa"/>
            <w:tcBorders>
              <w:top w:val="single" w:sz="4" w:space="0" w:color="000000"/>
              <w:left w:val="single" w:sz="4" w:space="0" w:color="000000"/>
              <w:bottom w:val="single" w:sz="4" w:space="0" w:color="000000"/>
              <w:right w:val="single" w:sz="4" w:space="0" w:color="000000"/>
            </w:tcBorders>
          </w:tcPr>
          <w:p w14:paraId="48838AD7" w14:textId="37BB366C" w:rsidR="005C3930" w:rsidRDefault="005C3930" w:rsidP="005C3930">
            <w:pPr>
              <w:pStyle w:val="Taularenedukia"/>
              <w:jc w:val="both"/>
              <w:rPr>
                <w:sz w:val="20"/>
                <w:szCs w:val="20"/>
              </w:rPr>
            </w:pPr>
            <w:r>
              <w:rPr>
                <w:sz w:val="20"/>
                <w:szCs w:val="20"/>
              </w:rPr>
              <w:t>º</w:t>
            </w:r>
          </w:p>
        </w:tc>
      </w:tr>
      <w:tr w:rsidR="005C3930" w14:paraId="26CF89F3" w14:textId="77777777" w:rsidTr="005C3930">
        <w:tc>
          <w:tcPr>
            <w:tcW w:w="1945" w:type="dxa"/>
            <w:tcBorders>
              <w:top w:val="single" w:sz="4" w:space="0" w:color="000000"/>
              <w:left w:val="single" w:sz="4" w:space="0" w:color="000000"/>
              <w:bottom w:val="single" w:sz="4" w:space="0" w:color="000000"/>
            </w:tcBorders>
          </w:tcPr>
          <w:p w14:paraId="2BC9ED66" w14:textId="0AFDA828" w:rsidR="005C3930" w:rsidRDefault="005C3930" w:rsidP="005C3930">
            <w:pPr>
              <w:pStyle w:val="Taularenedukia"/>
              <w:jc w:val="both"/>
              <w:rPr>
                <w:sz w:val="20"/>
                <w:szCs w:val="20"/>
              </w:rPr>
            </w:pPr>
            <w:r>
              <w:rPr>
                <w:sz w:val="20"/>
                <w:szCs w:val="20"/>
                <w:lang w:val="es-ES"/>
              </w:rPr>
              <w:t>Max Wind direction</w:t>
            </w:r>
          </w:p>
        </w:tc>
        <w:tc>
          <w:tcPr>
            <w:tcW w:w="4306" w:type="dxa"/>
            <w:tcBorders>
              <w:top w:val="single" w:sz="4" w:space="0" w:color="000000"/>
              <w:left w:val="single" w:sz="4" w:space="0" w:color="000000"/>
              <w:bottom w:val="single" w:sz="4" w:space="0" w:color="000000"/>
            </w:tcBorders>
          </w:tcPr>
          <w:p w14:paraId="7CA53A18" w14:textId="59CEFD4E" w:rsidR="005C3930" w:rsidRDefault="005C3930" w:rsidP="005C3930">
            <w:pPr>
              <w:pStyle w:val="Taularenedukia"/>
              <w:jc w:val="both"/>
              <w:rPr>
                <w:sz w:val="20"/>
                <w:szCs w:val="20"/>
              </w:rPr>
            </w:pPr>
            <w:r w:rsidRPr="00E14FB2">
              <w:rPr>
                <w:sz w:val="20"/>
                <w:szCs w:val="20"/>
              </w:rPr>
              <w:t xml:space="preserve">10 minutes </w:t>
            </w:r>
            <w:r>
              <w:rPr>
                <w:sz w:val="20"/>
                <w:szCs w:val="20"/>
              </w:rPr>
              <w:t>maximum value</w:t>
            </w:r>
            <w:r w:rsidRPr="00E14FB2">
              <w:rPr>
                <w:sz w:val="20"/>
                <w:szCs w:val="20"/>
              </w:rPr>
              <w:t xml:space="preserve"> of wind </w:t>
            </w:r>
            <w:r>
              <w:rPr>
                <w:sz w:val="20"/>
                <w:szCs w:val="20"/>
              </w:rPr>
              <w:t>direction</w:t>
            </w:r>
          </w:p>
        </w:tc>
        <w:tc>
          <w:tcPr>
            <w:tcW w:w="2088" w:type="dxa"/>
            <w:tcBorders>
              <w:top w:val="single" w:sz="4" w:space="0" w:color="000000"/>
              <w:left w:val="single" w:sz="4" w:space="0" w:color="000000"/>
              <w:bottom w:val="single" w:sz="4" w:space="0" w:color="000000"/>
            </w:tcBorders>
          </w:tcPr>
          <w:p w14:paraId="69B294F7" w14:textId="6EBA4987" w:rsidR="005C3930" w:rsidRDefault="005C3930" w:rsidP="005C3930">
            <w:pPr>
              <w:pStyle w:val="Taularenedukia"/>
              <w:jc w:val="both"/>
              <w:rPr>
                <w:sz w:val="20"/>
                <w:szCs w:val="20"/>
              </w:rPr>
            </w:pPr>
            <w:r>
              <w:rPr>
                <w:sz w:val="20"/>
                <w:szCs w:val="20"/>
              </w:rPr>
              <w:t xml:space="preserve">Wind direction </w:t>
            </w:r>
          </w:p>
        </w:tc>
        <w:tc>
          <w:tcPr>
            <w:tcW w:w="677" w:type="dxa"/>
            <w:tcBorders>
              <w:top w:val="single" w:sz="4" w:space="0" w:color="000000"/>
              <w:left w:val="single" w:sz="4" w:space="0" w:color="000000"/>
              <w:bottom w:val="single" w:sz="4" w:space="0" w:color="000000"/>
              <w:right w:val="single" w:sz="4" w:space="0" w:color="000000"/>
            </w:tcBorders>
          </w:tcPr>
          <w:p w14:paraId="0309B774" w14:textId="77777777" w:rsidR="005C3930" w:rsidRDefault="005C3930" w:rsidP="005C3930">
            <w:pPr>
              <w:pStyle w:val="Taularenedukia"/>
              <w:jc w:val="both"/>
              <w:rPr>
                <w:sz w:val="20"/>
                <w:szCs w:val="20"/>
              </w:rPr>
            </w:pPr>
            <w:r>
              <w:rPr>
                <w:sz w:val="20"/>
                <w:szCs w:val="20"/>
              </w:rPr>
              <w:t>º</w:t>
            </w:r>
          </w:p>
        </w:tc>
      </w:tr>
      <w:tr w:rsidR="005C3930" w14:paraId="6F864326" w14:textId="77777777" w:rsidTr="005C3930">
        <w:tc>
          <w:tcPr>
            <w:tcW w:w="1945" w:type="dxa"/>
            <w:tcBorders>
              <w:top w:val="single" w:sz="4" w:space="0" w:color="000000"/>
              <w:left w:val="single" w:sz="4" w:space="0" w:color="000000"/>
              <w:bottom w:val="single" w:sz="4" w:space="0" w:color="000000"/>
            </w:tcBorders>
          </w:tcPr>
          <w:p w14:paraId="02EBFA96" w14:textId="228A0335" w:rsidR="005C3930" w:rsidRDefault="005C3930" w:rsidP="005C3930">
            <w:pPr>
              <w:pStyle w:val="Taularenedukia"/>
              <w:jc w:val="both"/>
              <w:rPr>
                <w:sz w:val="20"/>
                <w:szCs w:val="20"/>
              </w:rPr>
            </w:pPr>
            <w:r>
              <w:rPr>
                <w:sz w:val="20"/>
                <w:szCs w:val="20"/>
              </w:rPr>
              <w:t>CNR mean</w:t>
            </w:r>
          </w:p>
        </w:tc>
        <w:tc>
          <w:tcPr>
            <w:tcW w:w="4306" w:type="dxa"/>
            <w:tcBorders>
              <w:top w:val="single" w:sz="4" w:space="0" w:color="000000"/>
              <w:left w:val="single" w:sz="4" w:space="0" w:color="000000"/>
              <w:bottom w:val="single" w:sz="4" w:space="0" w:color="000000"/>
            </w:tcBorders>
          </w:tcPr>
          <w:p w14:paraId="31F905AA" w14:textId="0C1D400F" w:rsidR="005C3930" w:rsidRDefault="005C3930" w:rsidP="005C3930">
            <w:pPr>
              <w:pStyle w:val="Taularenedukia"/>
              <w:jc w:val="both"/>
              <w:rPr>
                <w:sz w:val="20"/>
                <w:szCs w:val="20"/>
              </w:rPr>
            </w:pPr>
            <w:r>
              <w:rPr>
                <w:sz w:val="20"/>
                <w:szCs w:val="20"/>
              </w:rPr>
              <w:t>10 minute mean value of signal strength</w:t>
            </w:r>
          </w:p>
        </w:tc>
        <w:tc>
          <w:tcPr>
            <w:tcW w:w="2088" w:type="dxa"/>
            <w:tcBorders>
              <w:top w:val="single" w:sz="4" w:space="0" w:color="000000"/>
              <w:left w:val="single" w:sz="4" w:space="0" w:color="000000"/>
              <w:bottom w:val="single" w:sz="4" w:space="0" w:color="000000"/>
            </w:tcBorders>
          </w:tcPr>
          <w:p w14:paraId="395B14F1" w14:textId="675A5B2C" w:rsidR="005C3930" w:rsidRDefault="005C3930" w:rsidP="005C3930">
            <w:pPr>
              <w:pStyle w:val="Taularenedukia"/>
              <w:jc w:val="both"/>
              <w:rPr>
                <w:sz w:val="20"/>
                <w:szCs w:val="20"/>
              </w:rPr>
            </w:pPr>
            <w:r>
              <w:rPr>
                <w:sz w:val="20"/>
                <w:szCs w:val="20"/>
              </w:rPr>
              <w:t>Carrier to Noise Ratio</w:t>
            </w:r>
          </w:p>
        </w:tc>
        <w:tc>
          <w:tcPr>
            <w:tcW w:w="677" w:type="dxa"/>
            <w:tcBorders>
              <w:top w:val="single" w:sz="4" w:space="0" w:color="000000"/>
              <w:left w:val="single" w:sz="4" w:space="0" w:color="000000"/>
              <w:bottom w:val="single" w:sz="4" w:space="0" w:color="000000"/>
              <w:right w:val="single" w:sz="4" w:space="0" w:color="000000"/>
            </w:tcBorders>
          </w:tcPr>
          <w:p w14:paraId="763F2548" w14:textId="36A5ABBA" w:rsidR="005C3930" w:rsidRDefault="005C3930" w:rsidP="005C3930">
            <w:pPr>
              <w:pStyle w:val="Taularenedukia"/>
              <w:jc w:val="both"/>
              <w:rPr>
                <w:sz w:val="20"/>
                <w:szCs w:val="20"/>
              </w:rPr>
            </w:pPr>
            <w:r>
              <w:rPr>
                <w:sz w:val="20"/>
                <w:szCs w:val="20"/>
              </w:rPr>
              <w:t>dB</w:t>
            </w:r>
          </w:p>
        </w:tc>
      </w:tr>
      <w:tr w:rsidR="005C3930" w14:paraId="752C54DB" w14:textId="77777777" w:rsidTr="005C3930">
        <w:tc>
          <w:tcPr>
            <w:tcW w:w="1945" w:type="dxa"/>
            <w:tcBorders>
              <w:top w:val="single" w:sz="4" w:space="0" w:color="000000"/>
              <w:left w:val="single" w:sz="4" w:space="0" w:color="000000"/>
              <w:bottom w:val="single" w:sz="4" w:space="0" w:color="000000"/>
            </w:tcBorders>
          </w:tcPr>
          <w:p w14:paraId="4FCBDAD7" w14:textId="1D79449C" w:rsidR="005C3930" w:rsidRDefault="005C3930" w:rsidP="005C3930">
            <w:pPr>
              <w:pStyle w:val="Taularenedukia"/>
              <w:jc w:val="both"/>
              <w:rPr>
                <w:sz w:val="20"/>
                <w:szCs w:val="20"/>
              </w:rPr>
            </w:pPr>
            <w:r>
              <w:rPr>
                <w:sz w:val="20"/>
                <w:szCs w:val="20"/>
              </w:rPr>
              <w:t>CNR</w:t>
            </w:r>
            <w:r>
              <w:rPr>
                <w:sz w:val="20"/>
                <w:szCs w:val="20"/>
              </w:rPr>
              <w:t xml:space="preserve"> std</w:t>
            </w:r>
          </w:p>
        </w:tc>
        <w:tc>
          <w:tcPr>
            <w:tcW w:w="4306" w:type="dxa"/>
            <w:tcBorders>
              <w:top w:val="single" w:sz="4" w:space="0" w:color="000000"/>
              <w:left w:val="single" w:sz="4" w:space="0" w:color="000000"/>
              <w:bottom w:val="single" w:sz="4" w:space="0" w:color="000000"/>
            </w:tcBorders>
          </w:tcPr>
          <w:p w14:paraId="5A97400C" w14:textId="7411A753" w:rsidR="005C3930" w:rsidRDefault="005C3930" w:rsidP="005C3930">
            <w:pPr>
              <w:pStyle w:val="Taularenedukia"/>
              <w:jc w:val="both"/>
              <w:rPr>
                <w:sz w:val="20"/>
                <w:szCs w:val="20"/>
              </w:rPr>
            </w:pPr>
            <w:r>
              <w:rPr>
                <w:sz w:val="20"/>
                <w:szCs w:val="20"/>
              </w:rPr>
              <w:t xml:space="preserve">10 minute </w:t>
            </w:r>
            <w:r>
              <w:rPr>
                <w:sz w:val="20"/>
                <w:szCs w:val="20"/>
              </w:rPr>
              <w:t>standard deviation</w:t>
            </w:r>
            <w:r>
              <w:rPr>
                <w:sz w:val="20"/>
                <w:szCs w:val="20"/>
              </w:rPr>
              <w:t xml:space="preserve"> of signal strength</w:t>
            </w:r>
          </w:p>
        </w:tc>
        <w:tc>
          <w:tcPr>
            <w:tcW w:w="2088" w:type="dxa"/>
            <w:tcBorders>
              <w:top w:val="single" w:sz="4" w:space="0" w:color="000000"/>
              <w:left w:val="single" w:sz="4" w:space="0" w:color="000000"/>
              <w:bottom w:val="single" w:sz="4" w:space="0" w:color="000000"/>
            </w:tcBorders>
          </w:tcPr>
          <w:p w14:paraId="7780F34F" w14:textId="6991CC0A" w:rsidR="005C3930" w:rsidRDefault="005C3930" w:rsidP="005C3930">
            <w:pPr>
              <w:pStyle w:val="Taularenedukia"/>
              <w:jc w:val="both"/>
              <w:rPr>
                <w:sz w:val="20"/>
                <w:szCs w:val="20"/>
              </w:rPr>
            </w:pPr>
            <w:r>
              <w:rPr>
                <w:sz w:val="20"/>
                <w:szCs w:val="20"/>
              </w:rPr>
              <w:t>Carrier to Noise Ratio</w:t>
            </w:r>
          </w:p>
        </w:tc>
        <w:tc>
          <w:tcPr>
            <w:tcW w:w="677" w:type="dxa"/>
            <w:tcBorders>
              <w:top w:val="single" w:sz="4" w:space="0" w:color="000000"/>
              <w:left w:val="single" w:sz="4" w:space="0" w:color="000000"/>
              <w:bottom w:val="single" w:sz="4" w:space="0" w:color="000000"/>
              <w:right w:val="single" w:sz="4" w:space="0" w:color="000000"/>
            </w:tcBorders>
          </w:tcPr>
          <w:p w14:paraId="29030D92" w14:textId="194D9193" w:rsidR="005C3930" w:rsidRDefault="005C3930" w:rsidP="005C3930">
            <w:pPr>
              <w:pStyle w:val="Taularenedukia"/>
              <w:jc w:val="both"/>
              <w:rPr>
                <w:sz w:val="20"/>
                <w:szCs w:val="20"/>
              </w:rPr>
            </w:pPr>
            <w:r>
              <w:rPr>
                <w:sz w:val="20"/>
                <w:szCs w:val="20"/>
              </w:rPr>
              <w:t>dB</w:t>
            </w:r>
          </w:p>
        </w:tc>
      </w:tr>
      <w:tr w:rsidR="005C3930" w14:paraId="0AD6E629" w14:textId="77777777" w:rsidTr="005C3930">
        <w:tc>
          <w:tcPr>
            <w:tcW w:w="1945" w:type="dxa"/>
            <w:tcBorders>
              <w:top w:val="single" w:sz="4" w:space="0" w:color="000000"/>
              <w:left w:val="single" w:sz="4" w:space="0" w:color="000000"/>
              <w:bottom w:val="single" w:sz="4" w:space="0" w:color="000000"/>
            </w:tcBorders>
          </w:tcPr>
          <w:p w14:paraId="69C9E61D" w14:textId="14F560BC" w:rsidR="005C3930" w:rsidRDefault="005C3930" w:rsidP="005C3930">
            <w:pPr>
              <w:pStyle w:val="Taularenedukia"/>
              <w:jc w:val="both"/>
              <w:rPr>
                <w:sz w:val="20"/>
                <w:szCs w:val="20"/>
              </w:rPr>
            </w:pPr>
            <w:r>
              <w:rPr>
                <w:sz w:val="20"/>
                <w:szCs w:val="20"/>
              </w:rPr>
              <w:t>CNR min</w:t>
            </w:r>
          </w:p>
        </w:tc>
        <w:tc>
          <w:tcPr>
            <w:tcW w:w="4306" w:type="dxa"/>
            <w:tcBorders>
              <w:top w:val="single" w:sz="4" w:space="0" w:color="000000"/>
              <w:left w:val="single" w:sz="4" w:space="0" w:color="000000"/>
              <w:bottom w:val="single" w:sz="4" w:space="0" w:color="000000"/>
            </w:tcBorders>
          </w:tcPr>
          <w:p w14:paraId="018DD116" w14:textId="1A9BAE04" w:rsidR="005C3930" w:rsidRDefault="005C3930" w:rsidP="005C3930">
            <w:pPr>
              <w:pStyle w:val="Taularenedukia"/>
              <w:jc w:val="both"/>
              <w:rPr>
                <w:sz w:val="20"/>
                <w:szCs w:val="20"/>
              </w:rPr>
            </w:pPr>
            <w:r>
              <w:rPr>
                <w:sz w:val="20"/>
                <w:szCs w:val="20"/>
              </w:rPr>
              <w:t xml:space="preserve">10 minute </w:t>
            </w:r>
            <w:r>
              <w:rPr>
                <w:sz w:val="20"/>
                <w:szCs w:val="20"/>
              </w:rPr>
              <w:t>minimum value of</w:t>
            </w:r>
            <w:r>
              <w:rPr>
                <w:sz w:val="20"/>
                <w:szCs w:val="20"/>
              </w:rPr>
              <w:t xml:space="preserve"> of signal strength</w:t>
            </w:r>
          </w:p>
        </w:tc>
        <w:tc>
          <w:tcPr>
            <w:tcW w:w="2088" w:type="dxa"/>
            <w:tcBorders>
              <w:top w:val="single" w:sz="4" w:space="0" w:color="000000"/>
              <w:left w:val="single" w:sz="4" w:space="0" w:color="000000"/>
              <w:bottom w:val="single" w:sz="4" w:space="0" w:color="000000"/>
            </w:tcBorders>
          </w:tcPr>
          <w:p w14:paraId="389AF7B5" w14:textId="0FA055D3" w:rsidR="005C3930" w:rsidRDefault="005C3930" w:rsidP="005C3930">
            <w:pPr>
              <w:pStyle w:val="Taularenedukia"/>
              <w:jc w:val="both"/>
              <w:rPr>
                <w:sz w:val="20"/>
                <w:szCs w:val="20"/>
              </w:rPr>
            </w:pPr>
            <w:r>
              <w:rPr>
                <w:sz w:val="20"/>
                <w:szCs w:val="20"/>
              </w:rPr>
              <w:t>Carrier to Noise Ratio</w:t>
            </w:r>
          </w:p>
        </w:tc>
        <w:tc>
          <w:tcPr>
            <w:tcW w:w="677" w:type="dxa"/>
            <w:tcBorders>
              <w:top w:val="single" w:sz="4" w:space="0" w:color="000000"/>
              <w:left w:val="single" w:sz="4" w:space="0" w:color="000000"/>
              <w:bottom w:val="single" w:sz="4" w:space="0" w:color="000000"/>
              <w:right w:val="single" w:sz="4" w:space="0" w:color="000000"/>
            </w:tcBorders>
          </w:tcPr>
          <w:p w14:paraId="2C1DB5DF" w14:textId="15092A37" w:rsidR="005C3930" w:rsidRDefault="005C3930" w:rsidP="005C3930">
            <w:pPr>
              <w:pStyle w:val="Taularenedukia"/>
              <w:jc w:val="both"/>
              <w:rPr>
                <w:sz w:val="20"/>
                <w:szCs w:val="20"/>
              </w:rPr>
            </w:pPr>
            <w:r>
              <w:rPr>
                <w:sz w:val="20"/>
                <w:szCs w:val="20"/>
              </w:rPr>
              <w:t>dB</w:t>
            </w:r>
          </w:p>
        </w:tc>
      </w:tr>
      <w:tr w:rsidR="005C3930" w14:paraId="2643276B" w14:textId="77777777" w:rsidTr="005C3930">
        <w:tc>
          <w:tcPr>
            <w:tcW w:w="1945" w:type="dxa"/>
            <w:tcBorders>
              <w:top w:val="single" w:sz="4" w:space="0" w:color="000000"/>
              <w:left w:val="single" w:sz="4" w:space="0" w:color="000000"/>
              <w:bottom w:val="single" w:sz="4" w:space="0" w:color="000000"/>
            </w:tcBorders>
          </w:tcPr>
          <w:p w14:paraId="12516CB1" w14:textId="73D34A0A" w:rsidR="005C3930" w:rsidRDefault="005C3930" w:rsidP="005C3930">
            <w:pPr>
              <w:pStyle w:val="Taularenedukia"/>
              <w:jc w:val="both"/>
              <w:rPr>
                <w:sz w:val="20"/>
                <w:szCs w:val="20"/>
              </w:rPr>
            </w:pPr>
            <w:r>
              <w:rPr>
                <w:sz w:val="20"/>
                <w:szCs w:val="20"/>
              </w:rPr>
              <w:t>CNR max</w:t>
            </w:r>
          </w:p>
        </w:tc>
        <w:tc>
          <w:tcPr>
            <w:tcW w:w="4306" w:type="dxa"/>
            <w:tcBorders>
              <w:top w:val="single" w:sz="4" w:space="0" w:color="000000"/>
              <w:left w:val="single" w:sz="4" w:space="0" w:color="000000"/>
              <w:bottom w:val="single" w:sz="4" w:space="0" w:color="000000"/>
            </w:tcBorders>
          </w:tcPr>
          <w:p w14:paraId="58C38429" w14:textId="1F90F824" w:rsidR="005C3930" w:rsidRDefault="005C3930" w:rsidP="005C3930">
            <w:pPr>
              <w:pStyle w:val="Taularenedukia"/>
              <w:jc w:val="both"/>
              <w:rPr>
                <w:sz w:val="20"/>
                <w:szCs w:val="20"/>
              </w:rPr>
            </w:pPr>
            <w:r>
              <w:rPr>
                <w:sz w:val="20"/>
                <w:szCs w:val="20"/>
              </w:rPr>
              <w:t xml:space="preserve">10 </w:t>
            </w:r>
            <w:r>
              <w:rPr>
                <w:sz w:val="20"/>
                <w:szCs w:val="20"/>
              </w:rPr>
              <w:t>minute</w:t>
            </w:r>
            <w:r>
              <w:rPr>
                <w:sz w:val="20"/>
                <w:szCs w:val="20"/>
              </w:rPr>
              <w:t xml:space="preserve"> </w:t>
            </w:r>
            <w:r>
              <w:rPr>
                <w:sz w:val="20"/>
                <w:szCs w:val="20"/>
              </w:rPr>
              <w:t>maximum</w:t>
            </w:r>
            <w:r>
              <w:rPr>
                <w:sz w:val="20"/>
                <w:szCs w:val="20"/>
              </w:rPr>
              <w:t xml:space="preserve"> value of of signal strength</w:t>
            </w:r>
          </w:p>
        </w:tc>
        <w:tc>
          <w:tcPr>
            <w:tcW w:w="2088" w:type="dxa"/>
            <w:tcBorders>
              <w:top w:val="single" w:sz="4" w:space="0" w:color="000000"/>
              <w:left w:val="single" w:sz="4" w:space="0" w:color="000000"/>
              <w:bottom w:val="single" w:sz="4" w:space="0" w:color="000000"/>
            </w:tcBorders>
          </w:tcPr>
          <w:p w14:paraId="5FB20C22" w14:textId="433FDDD8" w:rsidR="005C3930" w:rsidRDefault="005C3930" w:rsidP="005C3930">
            <w:pPr>
              <w:pStyle w:val="Taularenedukia"/>
              <w:jc w:val="both"/>
              <w:rPr>
                <w:sz w:val="20"/>
                <w:szCs w:val="20"/>
              </w:rPr>
            </w:pPr>
            <w:r>
              <w:rPr>
                <w:sz w:val="20"/>
                <w:szCs w:val="20"/>
              </w:rPr>
              <w:t>Carrier to Noise Ratio</w:t>
            </w:r>
          </w:p>
        </w:tc>
        <w:tc>
          <w:tcPr>
            <w:tcW w:w="677" w:type="dxa"/>
            <w:tcBorders>
              <w:top w:val="single" w:sz="4" w:space="0" w:color="000000"/>
              <w:left w:val="single" w:sz="4" w:space="0" w:color="000000"/>
              <w:bottom w:val="single" w:sz="4" w:space="0" w:color="000000"/>
              <w:right w:val="single" w:sz="4" w:space="0" w:color="000000"/>
            </w:tcBorders>
          </w:tcPr>
          <w:p w14:paraId="4C885C20" w14:textId="042E8582" w:rsidR="005C3930" w:rsidRDefault="005C3930" w:rsidP="005C3930">
            <w:pPr>
              <w:pStyle w:val="Taularenedukia"/>
              <w:jc w:val="both"/>
              <w:rPr>
                <w:sz w:val="20"/>
                <w:szCs w:val="20"/>
              </w:rPr>
            </w:pPr>
            <w:r>
              <w:rPr>
                <w:sz w:val="20"/>
                <w:szCs w:val="20"/>
              </w:rPr>
              <w:t>dB</w:t>
            </w:r>
          </w:p>
        </w:tc>
      </w:tr>
    </w:tbl>
    <w:p w14:paraId="0CCAFCB9" w14:textId="77777777" w:rsidR="00DB7579" w:rsidRDefault="00DB7579" w:rsidP="00DB7579">
      <w:pPr>
        <w:jc w:val="both"/>
      </w:pPr>
    </w:p>
    <w:p w14:paraId="624DF8AE" w14:textId="77777777" w:rsidR="00DB7579" w:rsidRDefault="00DB7579" w:rsidP="00DB7579">
      <w:pPr>
        <w:jc w:val="both"/>
      </w:pPr>
    </w:p>
    <w:sectPr w:rsidR="00DB75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579"/>
    <w:rsid w:val="001B7CD4"/>
    <w:rsid w:val="004D3F00"/>
    <w:rsid w:val="005C3930"/>
    <w:rsid w:val="00600C6B"/>
    <w:rsid w:val="007B139F"/>
    <w:rsid w:val="00993128"/>
    <w:rsid w:val="009D2E5C"/>
    <w:rsid w:val="00A03AC3"/>
    <w:rsid w:val="00B11C7D"/>
    <w:rsid w:val="00BA58BA"/>
    <w:rsid w:val="00C323E0"/>
    <w:rsid w:val="00D415D3"/>
    <w:rsid w:val="00DA76B6"/>
    <w:rsid w:val="00DB7579"/>
    <w:rsid w:val="00E03D3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9766D"/>
  <w15:chartTrackingRefBased/>
  <w15:docId w15:val="{E05FA21F-F8F9-406A-99CC-8A05D9958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7579"/>
    <w:pPr>
      <w:suppressAutoHyphens/>
      <w:spacing w:after="0" w:line="240" w:lineRule="auto"/>
    </w:pPr>
    <w:rPr>
      <w:rFonts w:ascii="Liberation Serif" w:eastAsia="Noto Serif CJK SC" w:hAnsi="Liberation Serif" w:cs="Lohit Devanagari"/>
      <w:sz w:val="24"/>
      <w:szCs w:val="24"/>
      <w:lang w:val="en-US" w:eastAsia="zh-CN" w:bidi="hi-IN"/>
      <w14:ligatures w14:val="none"/>
    </w:rPr>
  </w:style>
  <w:style w:type="paragraph" w:styleId="Heading1">
    <w:name w:val="heading 1"/>
    <w:basedOn w:val="Normal"/>
    <w:next w:val="Normal"/>
    <w:link w:val="Heading1Char"/>
    <w:uiPriority w:val="9"/>
    <w:qFormat/>
    <w:rsid w:val="00DB75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75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75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75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75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75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75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75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75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75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75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75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75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75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75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75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75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7579"/>
    <w:rPr>
      <w:rFonts w:eastAsiaTheme="majorEastAsia" w:cstheme="majorBidi"/>
      <w:color w:val="272727" w:themeColor="text1" w:themeTint="D8"/>
    </w:rPr>
  </w:style>
  <w:style w:type="paragraph" w:styleId="Title">
    <w:name w:val="Title"/>
    <w:basedOn w:val="Normal"/>
    <w:next w:val="Normal"/>
    <w:link w:val="TitleChar"/>
    <w:uiPriority w:val="10"/>
    <w:qFormat/>
    <w:rsid w:val="00DB75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75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75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75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7579"/>
    <w:pPr>
      <w:spacing w:before="160"/>
      <w:jc w:val="center"/>
    </w:pPr>
    <w:rPr>
      <w:i/>
      <w:iCs/>
      <w:color w:val="404040" w:themeColor="text1" w:themeTint="BF"/>
    </w:rPr>
  </w:style>
  <w:style w:type="character" w:customStyle="1" w:styleId="QuoteChar">
    <w:name w:val="Quote Char"/>
    <w:basedOn w:val="DefaultParagraphFont"/>
    <w:link w:val="Quote"/>
    <w:uiPriority w:val="29"/>
    <w:rsid w:val="00DB7579"/>
    <w:rPr>
      <w:i/>
      <w:iCs/>
      <w:color w:val="404040" w:themeColor="text1" w:themeTint="BF"/>
    </w:rPr>
  </w:style>
  <w:style w:type="paragraph" w:styleId="ListParagraph">
    <w:name w:val="List Paragraph"/>
    <w:basedOn w:val="Normal"/>
    <w:uiPriority w:val="34"/>
    <w:qFormat/>
    <w:rsid w:val="00DB7579"/>
    <w:pPr>
      <w:ind w:left="720"/>
      <w:contextualSpacing/>
    </w:pPr>
  </w:style>
  <w:style w:type="character" w:styleId="IntenseEmphasis">
    <w:name w:val="Intense Emphasis"/>
    <w:basedOn w:val="DefaultParagraphFont"/>
    <w:uiPriority w:val="21"/>
    <w:qFormat/>
    <w:rsid w:val="00DB7579"/>
    <w:rPr>
      <w:i/>
      <w:iCs/>
      <w:color w:val="0F4761" w:themeColor="accent1" w:themeShade="BF"/>
    </w:rPr>
  </w:style>
  <w:style w:type="paragraph" w:styleId="IntenseQuote">
    <w:name w:val="Intense Quote"/>
    <w:basedOn w:val="Normal"/>
    <w:next w:val="Normal"/>
    <w:link w:val="IntenseQuoteChar"/>
    <w:uiPriority w:val="30"/>
    <w:qFormat/>
    <w:rsid w:val="00DB75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7579"/>
    <w:rPr>
      <w:i/>
      <w:iCs/>
      <w:color w:val="0F4761" w:themeColor="accent1" w:themeShade="BF"/>
    </w:rPr>
  </w:style>
  <w:style w:type="character" w:styleId="IntenseReference">
    <w:name w:val="Intense Reference"/>
    <w:basedOn w:val="DefaultParagraphFont"/>
    <w:uiPriority w:val="32"/>
    <w:qFormat/>
    <w:rsid w:val="00DB7579"/>
    <w:rPr>
      <w:b/>
      <w:bCs/>
      <w:smallCaps/>
      <w:color w:val="0F4761" w:themeColor="accent1" w:themeShade="BF"/>
      <w:spacing w:val="5"/>
    </w:rPr>
  </w:style>
  <w:style w:type="paragraph" w:customStyle="1" w:styleId="Taularenedukia">
    <w:name w:val="Taularen edukia"/>
    <w:basedOn w:val="Normal"/>
    <w:qFormat/>
    <w:rsid w:val="00DB7579"/>
    <w:pPr>
      <w:widowControl w:val="0"/>
      <w:suppressLineNumbers/>
    </w:pPr>
  </w:style>
  <w:style w:type="character" w:styleId="Hyperlink">
    <w:name w:val="Hyperlink"/>
    <w:basedOn w:val="DefaultParagraphFont"/>
    <w:uiPriority w:val="99"/>
    <w:unhideWhenUsed/>
    <w:rsid w:val="00DB7579"/>
    <w:rPr>
      <w:color w:val="467886" w:themeColor="hyperlink"/>
      <w:u w:val="single"/>
    </w:rPr>
  </w:style>
  <w:style w:type="character" w:styleId="UnresolvedMention">
    <w:name w:val="Unresolved Mention"/>
    <w:basedOn w:val="DefaultParagraphFont"/>
    <w:uiPriority w:val="99"/>
    <w:semiHidden/>
    <w:unhideWhenUsed/>
    <w:rsid w:val="00DB7579"/>
    <w:rPr>
      <w:color w:val="605E5C"/>
      <w:shd w:val="clear" w:color="auto" w:fill="E1DFDD"/>
    </w:rPr>
  </w:style>
  <w:style w:type="character" w:styleId="FollowedHyperlink">
    <w:name w:val="FollowedHyperlink"/>
    <w:basedOn w:val="DefaultParagraphFont"/>
    <w:uiPriority w:val="99"/>
    <w:semiHidden/>
    <w:unhideWhenUsed/>
    <w:rsid w:val="005C393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4259902">
      <w:bodyDiv w:val="1"/>
      <w:marLeft w:val="0"/>
      <w:marRight w:val="0"/>
      <w:marTop w:val="0"/>
      <w:marBottom w:val="0"/>
      <w:divBdr>
        <w:top w:val="none" w:sz="0" w:space="0" w:color="auto"/>
        <w:left w:val="none" w:sz="0" w:space="0" w:color="auto"/>
        <w:bottom w:val="none" w:sz="0" w:space="0" w:color="auto"/>
        <w:right w:val="none" w:sz="0" w:space="0" w:color="auto"/>
      </w:divBdr>
      <w:divsChild>
        <w:div w:id="1213882122">
          <w:marLeft w:val="0"/>
          <w:marRight w:val="0"/>
          <w:marTop w:val="0"/>
          <w:marBottom w:val="0"/>
          <w:divBdr>
            <w:top w:val="none" w:sz="0" w:space="0" w:color="auto"/>
            <w:left w:val="none" w:sz="0" w:space="0" w:color="auto"/>
            <w:bottom w:val="none" w:sz="0" w:space="0" w:color="auto"/>
            <w:right w:val="none" w:sz="0" w:space="0" w:color="auto"/>
          </w:divBdr>
          <w:divsChild>
            <w:div w:id="52267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4136">
      <w:bodyDiv w:val="1"/>
      <w:marLeft w:val="0"/>
      <w:marRight w:val="0"/>
      <w:marTop w:val="0"/>
      <w:marBottom w:val="0"/>
      <w:divBdr>
        <w:top w:val="none" w:sz="0" w:space="0" w:color="auto"/>
        <w:left w:val="none" w:sz="0" w:space="0" w:color="auto"/>
        <w:bottom w:val="none" w:sz="0" w:space="0" w:color="auto"/>
        <w:right w:val="none" w:sz="0" w:space="0" w:color="auto"/>
      </w:divBdr>
      <w:divsChild>
        <w:div w:id="1453328604">
          <w:marLeft w:val="0"/>
          <w:marRight w:val="0"/>
          <w:marTop w:val="0"/>
          <w:marBottom w:val="0"/>
          <w:divBdr>
            <w:top w:val="none" w:sz="0" w:space="0" w:color="auto"/>
            <w:left w:val="none" w:sz="0" w:space="0" w:color="auto"/>
            <w:bottom w:val="none" w:sz="0" w:space="0" w:color="auto"/>
            <w:right w:val="none" w:sz="0" w:space="0" w:color="auto"/>
          </w:divBdr>
          <w:divsChild>
            <w:div w:id="50436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vaisala.com/sites/default/files/documents/WindCube-Data-Filtering-Guidelines-v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411</Words>
  <Characters>2512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Ebba Dellwik</dc:creator>
  <cp:keywords/>
  <dc:description/>
  <cp:lastModifiedBy>Ebba Dellwik</cp:lastModifiedBy>
  <cp:revision>3</cp:revision>
  <dcterms:created xsi:type="dcterms:W3CDTF">2024-11-04T10:24:00Z</dcterms:created>
  <dcterms:modified xsi:type="dcterms:W3CDTF">2024-11-04T10:28:00Z</dcterms:modified>
</cp:coreProperties>
</file>